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0795"/>
      </w:tblGrid>
      <w:tr w:rsidR="00D94D5F" w14:paraId="61E85A1D" w14:textId="77777777" w:rsidTr="00D94D5F">
        <w:trPr>
          <w:trHeight w:val="1700"/>
        </w:trPr>
        <w:tc>
          <w:tcPr>
            <w:tcW w:w="10795" w:type="dxa"/>
            <w:tcBorders>
              <w:bottom w:val="nil"/>
            </w:tcBorders>
            <w:shd w:val="clear" w:color="auto" w:fill="006666"/>
          </w:tcPr>
          <w:p w14:paraId="3D1D309A" w14:textId="77777777" w:rsidR="00D94D5F" w:rsidRDefault="00D94D5F" w:rsidP="008342C0">
            <w:bookmarkStart w:id="0" w:name="_GoBack"/>
            <w:bookmarkEnd w:id="0"/>
          </w:p>
          <w:p w14:paraId="5A574B15" w14:textId="405C7898" w:rsidR="00D94D5F" w:rsidRPr="00D94D5F" w:rsidRDefault="00D94D5F" w:rsidP="008342C0">
            <w:pPr>
              <w:rPr>
                <w:rFonts w:ascii="Times New Roman" w:hAnsi="Times New Roman" w:cs="Times New Roman"/>
                <w:color w:val="FFFFFF" w:themeColor="background1"/>
                <w:sz w:val="144"/>
                <w:szCs w:val="72"/>
              </w:rPr>
            </w:pPr>
            <w:r>
              <w:rPr>
                <w:rFonts w:ascii="Times New Roman" w:hAnsi="Times New Roman" w:cs="Times New Roman"/>
                <w:color w:val="FFFFFF" w:themeColor="background1"/>
                <w:sz w:val="144"/>
                <w:szCs w:val="72"/>
              </w:rPr>
              <w:t xml:space="preserve"> </w:t>
            </w:r>
            <w:r w:rsidRPr="00D94D5F">
              <w:rPr>
                <w:rFonts w:ascii="Times New Roman" w:hAnsi="Times New Roman" w:cs="Times New Roman"/>
                <w:color w:val="FFFFFF" w:themeColor="background1"/>
                <w:sz w:val="144"/>
                <w:szCs w:val="72"/>
              </w:rPr>
              <w:t>M</w:t>
            </w:r>
            <w:r>
              <w:rPr>
                <w:rFonts w:ascii="Times New Roman" w:hAnsi="Times New Roman" w:cs="Times New Roman"/>
                <w:color w:val="FFFFFF" w:themeColor="background1"/>
                <w:sz w:val="144"/>
                <w:szCs w:val="72"/>
              </w:rPr>
              <w:t xml:space="preserve">ATH </w:t>
            </w:r>
            <w:r w:rsidRPr="00D94D5F">
              <w:rPr>
                <w:rFonts w:ascii="Times New Roman" w:hAnsi="Times New Roman" w:cs="Times New Roman"/>
                <w:color w:val="FFFFFF" w:themeColor="background1"/>
                <w:sz w:val="144"/>
                <w:szCs w:val="72"/>
              </w:rPr>
              <w:t xml:space="preserve"> N</w:t>
            </w:r>
            <w:r>
              <w:rPr>
                <w:rFonts w:ascii="Times New Roman" w:hAnsi="Times New Roman" w:cs="Times New Roman"/>
                <w:color w:val="FFFFFF" w:themeColor="background1"/>
                <w:sz w:val="144"/>
                <w:szCs w:val="72"/>
              </w:rPr>
              <w:t xml:space="preserve">EWS </w:t>
            </w:r>
            <w:r>
              <w:rPr>
                <w:noProof/>
              </w:rPr>
              <w:drawing>
                <wp:inline distT="0" distB="0" distL="0" distR="0" wp14:anchorId="21811771" wp14:editId="4C69EE95">
                  <wp:extent cx="355645" cy="601387"/>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34" t="2479" r="5258" b="4567"/>
                          <a:stretch/>
                        </pic:blipFill>
                        <pic:spPr bwMode="auto">
                          <a:xfrm>
                            <a:off x="0" y="0"/>
                            <a:ext cx="380327" cy="643124"/>
                          </a:xfrm>
                          <a:prstGeom prst="rect">
                            <a:avLst/>
                          </a:prstGeom>
                          <a:ln>
                            <a:noFill/>
                          </a:ln>
                          <a:extLst>
                            <a:ext uri="{53640926-AAD7-44D8-BBD7-CCE9431645EC}">
                              <a14:shadowObscured xmlns:a14="http://schemas.microsoft.com/office/drawing/2010/main"/>
                            </a:ext>
                          </a:extLst>
                        </pic:spPr>
                      </pic:pic>
                    </a:graphicData>
                  </a:graphic>
                </wp:inline>
              </w:drawing>
            </w:r>
          </w:p>
        </w:tc>
      </w:tr>
      <w:tr w:rsidR="00D94D5F" w14:paraId="0E6BCEC5" w14:textId="77777777" w:rsidTr="00D94D5F">
        <w:tc>
          <w:tcPr>
            <w:tcW w:w="10795" w:type="dxa"/>
            <w:tcBorders>
              <w:top w:val="nil"/>
              <w:left w:val="nil"/>
              <w:bottom w:val="nil"/>
              <w:right w:val="nil"/>
            </w:tcBorders>
            <w:shd w:val="clear" w:color="auto" w:fill="006666"/>
          </w:tcPr>
          <w:p w14:paraId="1252D2C0" w14:textId="763AF353" w:rsidR="00D94D5F" w:rsidRPr="00D94D5F" w:rsidRDefault="00D94D5F" w:rsidP="00522D77">
            <w:pPr>
              <w:spacing w:after="120"/>
              <w:rPr>
                <w:rFonts w:ascii="Times New Roman" w:hAnsi="Times New Roman" w:cs="Times New Roman"/>
                <w:color w:val="FFFFFF" w:themeColor="background1"/>
              </w:rPr>
            </w:pPr>
            <w:r>
              <w:rPr>
                <w:rFonts w:ascii="Times New Roman" w:hAnsi="Times New Roman" w:cs="Times New Roman"/>
                <w:color w:val="FFFFFF" w:themeColor="background1"/>
                <w:sz w:val="40"/>
              </w:rPr>
              <w:t xml:space="preserve">   </w:t>
            </w:r>
            <w:r w:rsidR="004912B8">
              <w:rPr>
                <w:rFonts w:ascii="Times New Roman" w:hAnsi="Times New Roman" w:cs="Times New Roman"/>
                <w:color w:val="FFFFFF" w:themeColor="background1"/>
                <w:sz w:val="40"/>
              </w:rPr>
              <w:t>Second</w:t>
            </w:r>
            <w:r w:rsidRPr="00D94D5F">
              <w:rPr>
                <w:rFonts w:ascii="Times New Roman" w:hAnsi="Times New Roman" w:cs="Times New Roman"/>
                <w:color w:val="FFFFFF" w:themeColor="background1"/>
                <w:sz w:val="40"/>
              </w:rPr>
              <w:t xml:space="preserve"> Grade Newsletter    </w:t>
            </w:r>
            <w:r>
              <w:rPr>
                <w:rFonts w:ascii="Times New Roman" w:hAnsi="Times New Roman" w:cs="Times New Roman"/>
                <w:color w:val="FFFFFF" w:themeColor="background1"/>
                <w:sz w:val="40"/>
              </w:rPr>
              <w:t xml:space="preserve">                     </w:t>
            </w:r>
            <w:r w:rsidR="00B504BD">
              <w:rPr>
                <w:rFonts w:ascii="Times New Roman" w:hAnsi="Times New Roman" w:cs="Times New Roman"/>
                <w:color w:val="FFFFFF" w:themeColor="background1"/>
                <w:sz w:val="40"/>
              </w:rPr>
              <w:t xml:space="preserve">  </w:t>
            </w:r>
            <w:r w:rsidR="00EA7418">
              <w:rPr>
                <w:rFonts w:ascii="Times New Roman" w:hAnsi="Times New Roman" w:cs="Times New Roman"/>
                <w:color w:val="FFFFFF" w:themeColor="background1"/>
                <w:sz w:val="40"/>
              </w:rPr>
              <w:t xml:space="preserve">         </w:t>
            </w:r>
            <w:r w:rsidR="00522D77">
              <w:rPr>
                <w:rFonts w:ascii="Times New Roman" w:hAnsi="Times New Roman" w:cs="Times New Roman"/>
                <w:color w:val="FFFFFF" w:themeColor="background1"/>
                <w:sz w:val="40"/>
              </w:rPr>
              <w:t>Winter/Spring</w:t>
            </w:r>
            <w:r w:rsidRPr="00D94D5F">
              <w:rPr>
                <w:rFonts w:ascii="Times New Roman" w:hAnsi="Times New Roman" w:cs="Times New Roman"/>
                <w:color w:val="FFFFFF" w:themeColor="background1"/>
                <w:sz w:val="40"/>
              </w:rPr>
              <w:t xml:space="preserve"> </w:t>
            </w:r>
          </w:p>
        </w:tc>
      </w:tr>
      <w:tr w:rsidR="00D94D5F" w14:paraId="280D4886" w14:textId="77777777" w:rsidTr="00D94D5F">
        <w:tc>
          <w:tcPr>
            <w:tcW w:w="10795" w:type="dxa"/>
            <w:tcBorders>
              <w:top w:val="nil"/>
              <w:left w:val="nil"/>
              <w:bottom w:val="nil"/>
              <w:right w:val="nil"/>
            </w:tcBorders>
            <w:shd w:val="clear" w:color="auto" w:fill="FFFFFF" w:themeFill="background1"/>
          </w:tcPr>
          <w:p w14:paraId="65988AAF" w14:textId="3475E426" w:rsidR="00D94D5F" w:rsidRDefault="00D94D5F" w:rsidP="00EB39CB">
            <w:pPr>
              <w:spacing w:after="120"/>
              <w:ind w:right="64"/>
              <w:rPr>
                <w:rFonts w:ascii="Times New Roman" w:hAnsi="Times New Roman" w:cs="Times New Roman"/>
                <w:color w:val="FFFFFF" w:themeColor="background1"/>
                <w:sz w:val="40"/>
              </w:rPr>
            </w:pPr>
            <w:r w:rsidRPr="00D94D5F">
              <w:rPr>
                <w:noProof/>
              </w:rPr>
              <mc:AlternateContent>
                <mc:Choice Requires="wps">
                  <w:drawing>
                    <wp:anchor distT="0" distB="0" distL="114300" distR="114300" simplePos="0" relativeHeight="251695104" behindDoc="0" locked="0" layoutInCell="1" allowOverlap="1" wp14:anchorId="414706AA" wp14:editId="76FA7491">
                      <wp:simplePos x="0" y="0"/>
                      <wp:positionH relativeFrom="page">
                        <wp:posOffset>30089</wp:posOffset>
                      </wp:positionH>
                      <wp:positionV relativeFrom="page">
                        <wp:posOffset>337722</wp:posOffset>
                      </wp:positionV>
                      <wp:extent cx="6845056" cy="112222"/>
                      <wp:effectExtent l="0" t="0" r="0" b="2540"/>
                      <wp:wrapTight wrapText="bothSides">
                        <wp:wrapPolygon edited="0">
                          <wp:start x="0" y="0"/>
                          <wp:lineTo x="0" y="18409"/>
                          <wp:lineTo x="21522" y="18409"/>
                          <wp:lineTo x="21522" y="0"/>
                          <wp:lineTo x="0" y="0"/>
                        </wp:wrapPolygon>
                      </wp:wrapTight>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056" cy="112222"/>
                              </a:xfrm>
                              <a:prstGeom prst="rect">
                                <a:avLst/>
                              </a:prstGeom>
                              <a:solidFill>
                                <a:srgbClr val="C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6CFB3" id="Rectangle 7" o:spid="_x0000_s1026" style="position:absolute;margin-left:2.35pt;margin-top:26.6pt;width:539pt;height:8.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e1/QIAAFcGAAAOAAAAZHJzL2Uyb0RvYy54bWysVVFv0zAQfkfiP1h+z+K0SZtES6e2axHS&#10;gImBeHYTp7Fw7GC7zQbiv3N22q4FHhCQSpHPOZ+/++6+6/XNYyvQnmnDlSxwdEUwYrJUFZfbAn/8&#10;sA5SjIylsqJCSVbgJ2bwzezli+u+y9lINUpUTCMIIk3edwVurO3yMDRlw1pqrlTHJHyslW6pBVNv&#10;w0rTHqK3IhwRMgl7patOq5IZA7u3w0c88/HrmpX2XV0bZpEoMGCz/q39e+Pe4eya5ltNu4aXBxj0&#10;L1C0lEu49BTqllqKdpr/EqrlpVZG1faqVG2o6pqXzOcA2UTkp2weGtoxnwuQY7oTTeb/hS3f7u81&#10;4hXULsFI0hZq9B5Yo3IrGJo6fvrO5OD20N1rl6Hp7lT52SCplg14sbnWqm8YrQBV5PzDiwPOMHAU&#10;bfo3qoLodGeVp+qx1q0LCCSgR1+Rp1NF2KNFJWxO0jghyQSjEr5F0QgefwXNj6c7bewrplrkFgXW&#10;gN1Hp/s7Yx0amh9dPHoleLXmQnhDbzdLodGeQncsiXsO0c25m5DOWSp3bIg47DDfX8M1NAfIsHSe&#10;Dryv/bcsGsVkMcqC9SSdBvE6ToJsStKARNkim5A4i2/X3x3cKM4bXlVM3nHJjn0YxX9W54Mihg7y&#10;nYh6YCsjCfFUXCRjznOO59PVYvG7nFtuQZeCtwVOT8TQ3NV5JStggeaWcjGsw0v8nnQg4ZKL+Toh&#10;03icBtNpMg7i8YoEi3S9DObLaDIBGMvFKrrkYuX5Nf9OhwdyLJYz1A6ye2iqHlXcdc0oiaH0YMBk&#10;cEvXCIiKLYy00mqMtLKfuG28Hl2PuhgXRKbE/YbGE11Dh5YaJ4QMkji5e25O1w9MPSM7I/KQ/DOX&#10;0MjHFvMKc6IaxLlR1RMIDEB6FcE0hkWj9FeMephsBTZfdlQzjMRrCSLNojh2o/Dc0OfG5tygsoRQ&#10;BbZAiF8u7TA+d53m2wZuinzaUs1B2DX3mnOiH1ABfmfA9PKZHCatG4/ntvd6/j+Y/QAAAP//AwBQ&#10;SwMEFAAGAAgAAAAhAEIVi3XfAAAACAEAAA8AAABkcnMvZG93bnJldi54bWxMj81OwzAQhO9IvIO1&#10;SNyoTaC0hGwqhIRABAn1R+LqxtskaryOYqcNPH3dExxnZzTzbbYYbSsO1PvGMcLtRIEgLp1puELY&#10;rF9v5iB80Gx065gQfsjDIr+8yHRq3JGXdFiFSsQS9qlGqEPoUil9WZPVfuI64ujtXG91iLKvpOn1&#10;MZbbViZKPUirG44Lte7opaZyvxoswu/bZ/Ve+GJfTL+GHduC3fLjG/H6anx+AhFoDH9hOONHdMgj&#10;09YNbLxoEe5nMYgwvUtAnG01T+JlizBTjyDzTP5/ID8BAAD//wMAUEsBAi0AFAAGAAgAAAAhALaD&#10;OJL+AAAA4QEAABMAAAAAAAAAAAAAAAAAAAAAAFtDb250ZW50X1R5cGVzXS54bWxQSwECLQAUAAYA&#10;CAAAACEAOP0h/9YAAACUAQAACwAAAAAAAAAAAAAAAAAvAQAAX3JlbHMvLnJlbHNQSwECLQAUAAYA&#10;CAAAACEAIOz3tf0CAABXBgAADgAAAAAAAAAAAAAAAAAuAgAAZHJzL2Uyb0RvYy54bWxQSwECLQAU&#10;AAYACAAAACEAQhWLdd8AAAAIAQAADwAAAAAAAAAAAAAAAABXBQAAZHJzL2Rvd25yZXYueG1sUEsF&#10;BgAAAAAEAAQA8wAAAGMGAAAAAA==&#10;" fillcolor="#c00000" stroked="f" strokecolor="#4a7ebb" strokeweight="1.5pt">
                      <v:shadow opacity="22938f" offset="0"/>
                      <v:textbox inset=",7.2pt,,7.2pt"/>
                      <w10:wrap type="tight" anchorx="page" anchory="page"/>
                    </v:rect>
                  </w:pict>
                </mc:Fallback>
              </mc:AlternateContent>
            </w:r>
            <w:r>
              <w:rPr>
                <w:rFonts w:ascii="Times New Roman" w:hAnsi="Times New Roman" w:cs="Times New Roman"/>
                <w:sz w:val="40"/>
              </w:rPr>
              <w:t xml:space="preserve">   </w:t>
            </w:r>
            <w:r w:rsidRPr="00EB39CB">
              <w:rPr>
                <w:rFonts w:ascii="Times New Roman" w:hAnsi="Times New Roman" w:cs="Times New Roman"/>
                <w:sz w:val="40"/>
              </w:rPr>
              <w:t>Math Tips for Families</w:t>
            </w:r>
            <w:r w:rsidR="004C6A99" w:rsidRPr="00EB39CB">
              <w:rPr>
                <w:rFonts w:ascii="Times New Roman" w:hAnsi="Times New Roman" w:cs="Times New Roman"/>
                <w:sz w:val="40"/>
              </w:rPr>
              <w:t xml:space="preserve">    </w:t>
            </w:r>
            <w:r w:rsidR="004C6A99" w:rsidRPr="00EB39CB">
              <w:rPr>
                <w:rFonts w:ascii="Times New Roman" w:hAnsi="Times New Roman" w:cs="Times New Roman"/>
                <w:sz w:val="36"/>
              </w:rPr>
              <w:t xml:space="preserve"> </w:t>
            </w:r>
            <w:r w:rsidR="008126F3" w:rsidRPr="00EB39CB">
              <w:rPr>
                <w:rFonts w:ascii="Times New Roman" w:hAnsi="Times New Roman" w:cs="Times New Roman"/>
                <w:sz w:val="36"/>
              </w:rPr>
              <w:t xml:space="preserve">       </w:t>
            </w:r>
            <w:r w:rsidR="00EB39CB">
              <w:rPr>
                <w:rFonts w:ascii="Times New Roman" w:hAnsi="Times New Roman" w:cs="Times New Roman"/>
                <w:sz w:val="36"/>
              </w:rPr>
              <w:t xml:space="preserve">                      </w:t>
            </w:r>
            <w:r w:rsidR="00522D77" w:rsidRPr="00EB39CB">
              <w:rPr>
                <w:rFonts w:ascii="Times New Roman" w:hAnsi="Times New Roman" w:cs="Times New Roman"/>
                <w:sz w:val="36"/>
              </w:rPr>
              <w:t xml:space="preserve"> </w:t>
            </w:r>
            <w:r w:rsidR="00155ABE" w:rsidRPr="00EB39CB">
              <w:rPr>
                <w:rFonts w:ascii="Times New Roman" w:hAnsi="Times New Roman" w:cs="Times New Roman"/>
                <w:sz w:val="36"/>
              </w:rPr>
              <w:t xml:space="preserve">   </w:t>
            </w:r>
            <w:r w:rsidRPr="00EB39CB">
              <w:rPr>
                <w:rFonts w:ascii="Times New Roman" w:hAnsi="Times New Roman" w:cs="Times New Roman"/>
                <w:sz w:val="40"/>
              </w:rPr>
              <w:t xml:space="preserve">Unit </w:t>
            </w:r>
            <w:r w:rsidR="00EB39CB" w:rsidRPr="00EB39CB">
              <w:rPr>
                <w:rFonts w:ascii="Times New Roman" w:hAnsi="Times New Roman" w:cs="Times New Roman"/>
                <w:sz w:val="40"/>
              </w:rPr>
              <w:t>6</w:t>
            </w:r>
            <w:r w:rsidR="004912B8" w:rsidRPr="00EB39CB">
              <w:rPr>
                <w:rFonts w:ascii="Times New Roman" w:hAnsi="Times New Roman" w:cs="Times New Roman"/>
                <w:sz w:val="40"/>
              </w:rPr>
              <w:t>:</w:t>
            </w:r>
            <w:r w:rsidR="00B504BD" w:rsidRPr="00EB39CB">
              <w:rPr>
                <w:rFonts w:ascii="Times New Roman" w:hAnsi="Times New Roman" w:cs="Times New Roman"/>
                <w:sz w:val="40"/>
              </w:rPr>
              <w:t xml:space="preserve"> </w:t>
            </w:r>
            <w:r w:rsidR="00EB39CB" w:rsidRPr="00EB39CB">
              <w:rPr>
                <w:rFonts w:ascii="Times New Roman" w:hAnsi="Times New Roman" w:cs="Times New Roman"/>
                <w:sz w:val="40"/>
              </w:rPr>
              <w:t>Geometry</w:t>
            </w:r>
          </w:p>
        </w:tc>
      </w:tr>
    </w:tbl>
    <w:p w14:paraId="68FEA00B" w14:textId="5AC9C007" w:rsidR="00077F8F" w:rsidRPr="008342C0" w:rsidRDefault="00077F8F" w:rsidP="00077F8F">
      <w:pPr>
        <w:spacing w:after="0" w:line="240" w:lineRule="auto"/>
        <w:ind w:hanging="187"/>
        <w:rPr>
          <w:sz w:val="2"/>
        </w:rPr>
      </w:pPr>
    </w:p>
    <w:tbl>
      <w:tblPr>
        <w:tblStyle w:val="TableGrid"/>
        <w:tblW w:w="4920" w:type="pct"/>
        <w:tblLook w:val="04A0" w:firstRow="1" w:lastRow="0" w:firstColumn="1" w:lastColumn="0" w:noHBand="0" w:noVBand="1"/>
      </w:tblPr>
      <w:tblGrid>
        <w:gridCol w:w="3451"/>
        <w:gridCol w:w="503"/>
        <w:gridCol w:w="430"/>
        <w:gridCol w:w="2461"/>
        <w:gridCol w:w="3949"/>
      </w:tblGrid>
      <w:tr w:rsidR="003E7DBB" w14:paraId="054367B4" w14:textId="77777777" w:rsidTr="007C4C2F">
        <w:tc>
          <w:tcPr>
            <w:tcW w:w="2031" w:type="pct"/>
            <w:gridSpan w:val="3"/>
            <w:tcBorders>
              <w:top w:val="single" w:sz="4" w:space="0" w:color="auto"/>
              <w:left w:val="single" w:sz="4" w:space="0" w:color="auto"/>
              <w:bottom w:val="single" w:sz="4" w:space="0" w:color="auto"/>
              <w:right w:val="single" w:sz="4" w:space="0" w:color="auto"/>
            </w:tcBorders>
          </w:tcPr>
          <w:p w14:paraId="6B3DAA09" w14:textId="77777777" w:rsidR="00DF2198" w:rsidRPr="00DF2198" w:rsidRDefault="00DF2198" w:rsidP="00DF2198">
            <w:pPr>
              <w:rPr>
                <w:rFonts w:ascii="Comic Sans MS" w:eastAsia="Times New Roman" w:hAnsi="Comic Sans MS" w:cs="Times New Roman"/>
                <w:b/>
                <w:color w:val="000000"/>
                <w:sz w:val="16"/>
                <w:szCs w:val="24"/>
              </w:rPr>
            </w:pPr>
          </w:p>
          <w:p w14:paraId="4FC9B503" w14:textId="77777777" w:rsidR="00BA375D" w:rsidRDefault="00BA375D" w:rsidP="00BA375D">
            <w:pPr>
              <w:rPr>
                <w:rFonts w:ascii="Comic Sans MS" w:eastAsia="Times New Roman" w:hAnsi="Comic Sans MS" w:cs="Times New Roman"/>
                <w:b/>
                <w:color w:val="000000"/>
              </w:rPr>
            </w:pPr>
            <w:r>
              <w:rPr>
                <w:rFonts w:ascii="Comic Sans MS" w:eastAsia="Times New Roman" w:hAnsi="Comic Sans MS" w:cs="Times New Roman"/>
                <w:b/>
                <w:color w:val="000000"/>
                <w:sz w:val="24"/>
                <w:szCs w:val="24"/>
              </w:rPr>
              <w:t>Unit 6</w:t>
            </w:r>
            <w:r w:rsidR="003332B3" w:rsidRPr="003332B3">
              <w:rPr>
                <w:rFonts w:ascii="Comic Sans MS" w:eastAsia="Times New Roman" w:hAnsi="Comic Sans MS" w:cs="Times New Roman"/>
                <w:b/>
                <w:color w:val="000000"/>
                <w:sz w:val="24"/>
                <w:szCs w:val="24"/>
              </w:rPr>
              <w:t xml:space="preserve">: </w:t>
            </w:r>
            <w:r>
              <w:rPr>
                <w:rFonts w:ascii="Comic Sans MS" w:eastAsia="Times New Roman" w:hAnsi="Comic Sans MS" w:cs="Times New Roman"/>
                <w:b/>
                <w:color w:val="000000"/>
              </w:rPr>
              <w:t>Geometry</w:t>
            </w:r>
          </w:p>
          <w:p w14:paraId="1252E744" w14:textId="77777777" w:rsidR="001175FB" w:rsidRDefault="00BA375D" w:rsidP="00FE3AD7">
            <w:pPr>
              <w:rPr>
                <w:rStyle w:val="normaltextrun"/>
                <w:rFonts w:ascii="Comic Sans MS" w:hAnsi="Comic Sans MS" w:cs="Arial"/>
                <w:color w:val="000000"/>
                <w:shd w:val="clear" w:color="auto" w:fill="FFFFFF"/>
              </w:rPr>
            </w:pPr>
            <w:r w:rsidRPr="00FE3AD7">
              <w:rPr>
                <w:rFonts w:ascii="Comic Sans MS" w:eastAsia="Times New Roman" w:hAnsi="Comic Sans MS" w:cs="Times New Roman"/>
                <w:color w:val="000000"/>
              </w:rPr>
              <w:t>I</w:t>
            </w:r>
            <w:r w:rsidR="00FE3AD7" w:rsidRPr="00FE3AD7">
              <w:rPr>
                <w:rStyle w:val="normaltextrun"/>
                <w:rFonts w:ascii="Comic Sans MS" w:hAnsi="Comic Sans MS" w:cs="Arial"/>
                <w:color w:val="000000"/>
                <w:shd w:val="clear" w:color="auto" w:fill="FFFFFF"/>
              </w:rPr>
              <w:t xml:space="preserve">n this unit, there are two major aspects to this unit: </w:t>
            </w:r>
          </w:p>
          <w:p w14:paraId="2CC1687B" w14:textId="0EFF345E" w:rsidR="008A2F5C" w:rsidRPr="008A2F5C" w:rsidRDefault="00FE3AD7" w:rsidP="008A2F5C">
            <w:pPr>
              <w:pStyle w:val="ListParagraph"/>
              <w:numPr>
                <w:ilvl w:val="0"/>
                <w:numId w:val="2"/>
              </w:numPr>
              <w:rPr>
                <w:rStyle w:val="normaltextrun"/>
                <w:rFonts w:ascii="Comic Sans MS" w:eastAsia="Times New Roman" w:hAnsi="Comic Sans MS" w:cs="Times New Roman"/>
                <w:b/>
                <w:color w:val="000000"/>
              </w:rPr>
            </w:pPr>
            <w:r w:rsidRPr="001175FB">
              <w:rPr>
                <w:rStyle w:val="normaltextrun"/>
                <w:rFonts w:ascii="Comic Sans MS" w:hAnsi="Comic Sans MS" w:cs="Arial"/>
                <w:color w:val="000000"/>
                <w:shd w:val="clear" w:color="auto" w:fill="FFFFFF"/>
              </w:rPr>
              <w:t xml:space="preserve">the attributes </w:t>
            </w:r>
            <w:r w:rsidR="008A2F5C">
              <w:rPr>
                <w:rStyle w:val="normaltextrun"/>
                <w:rFonts w:ascii="Comic Sans MS" w:hAnsi="Comic Sans MS" w:cs="Arial"/>
                <w:color w:val="000000"/>
                <w:shd w:val="clear" w:color="auto" w:fill="FFFFFF"/>
              </w:rPr>
              <w:t>that</w:t>
            </w:r>
            <w:r w:rsidRPr="008A2F5C">
              <w:rPr>
                <w:rStyle w:val="normaltextrun"/>
                <w:rFonts w:ascii="Comic Sans MS" w:hAnsi="Comic Sans MS" w:cs="Arial"/>
                <w:color w:val="000000"/>
                <w:shd w:val="clear" w:color="auto" w:fill="FFFFFF"/>
              </w:rPr>
              <w:t xml:space="preserve"> define plane</w:t>
            </w:r>
            <w:r w:rsidR="008A2F5C">
              <w:rPr>
                <w:rStyle w:val="normaltextrun"/>
                <w:rFonts w:ascii="Comic Sans MS" w:hAnsi="Comic Sans MS" w:cs="Arial"/>
                <w:color w:val="000000"/>
                <w:shd w:val="clear" w:color="auto" w:fill="FFFFFF"/>
              </w:rPr>
              <w:t xml:space="preserve"> (flat)</w:t>
            </w:r>
            <w:r w:rsidRPr="008A2F5C">
              <w:rPr>
                <w:rStyle w:val="normaltextrun"/>
                <w:rFonts w:ascii="Comic Sans MS" w:hAnsi="Comic Sans MS" w:cs="Arial"/>
                <w:color w:val="000000"/>
                <w:shd w:val="clear" w:color="auto" w:fill="FFFFFF"/>
              </w:rPr>
              <w:t xml:space="preserve"> figures </w:t>
            </w:r>
          </w:p>
          <w:p w14:paraId="319E5C39" w14:textId="77777777" w:rsidR="008A2F5C" w:rsidRPr="008A2F5C" w:rsidRDefault="00FE3AD7" w:rsidP="008A2F5C">
            <w:pPr>
              <w:pStyle w:val="ListParagraph"/>
              <w:numPr>
                <w:ilvl w:val="0"/>
                <w:numId w:val="2"/>
              </w:numPr>
              <w:rPr>
                <w:rStyle w:val="normaltextrun"/>
                <w:rFonts w:ascii="Comic Sans MS" w:eastAsia="Times New Roman" w:hAnsi="Comic Sans MS" w:cs="Times New Roman"/>
                <w:b/>
                <w:color w:val="000000"/>
              </w:rPr>
            </w:pPr>
            <w:r w:rsidRPr="008A2F5C">
              <w:rPr>
                <w:rStyle w:val="normaltextrun"/>
                <w:rFonts w:ascii="Comic Sans MS" w:hAnsi="Comic Sans MS" w:cs="Arial"/>
                <w:color w:val="000000"/>
                <w:shd w:val="clear" w:color="auto" w:fill="FFFFFF"/>
              </w:rPr>
              <w:t>partitioning shapes into equal shares</w:t>
            </w:r>
          </w:p>
          <w:p w14:paraId="402C1A35" w14:textId="2344CC34" w:rsidR="00DF2198" w:rsidRPr="008A2F5C" w:rsidRDefault="00FE3AD7" w:rsidP="008A2F5C">
            <w:pPr>
              <w:rPr>
                <w:rFonts w:ascii="Comic Sans MS" w:eastAsia="Times New Roman" w:hAnsi="Comic Sans MS" w:cs="Times New Roman"/>
                <w:b/>
                <w:color w:val="000000"/>
              </w:rPr>
            </w:pPr>
            <w:r w:rsidRPr="008A2F5C">
              <w:rPr>
                <w:rStyle w:val="normaltextrun"/>
                <w:rFonts w:ascii="Comic Sans MS" w:hAnsi="Comic Sans MS" w:cs="Arial"/>
                <w:color w:val="000000"/>
                <w:shd w:val="clear" w:color="auto" w:fill="FFFFFF"/>
              </w:rPr>
              <w:t>Students investigate, describe, and reason about decomposing and combining shapes to make other shapes. Through building, drawing, and analyzing two- and three-dimensional shapes (in second grade- just cubes), students develop a foundation for understanding area, volume, congruence, similarity, and symmetry in later grades. </w:t>
            </w:r>
            <w:r w:rsidRPr="008A2F5C">
              <w:rPr>
                <w:rStyle w:val="eop"/>
                <w:rFonts w:ascii="Comic Sans MS" w:hAnsi="Comic Sans MS" w:cs="Arial"/>
                <w:color w:val="000000"/>
                <w:shd w:val="clear" w:color="auto" w:fill="FFFFFF"/>
              </w:rPr>
              <w:t> </w:t>
            </w:r>
          </w:p>
        </w:tc>
        <w:tc>
          <w:tcPr>
            <w:tcW w:w="2969" w:type="pct"/>
            <w:gridSpan w:val="2"/>
            <w:tcBorders>
              <w:top w:val="single" w:sz="4" w:space="0" w:color="auto"/>
              <w:left w:val="single" w:sz="4" w:space="0" w:color="auto"/>
              <w:bottom w:val="single" w:sz="4" w:space="0" w:color="auto"/>
              <w:right w:val="single" w:sz="4" w:space="0" w:color="auto"/>
            </w:tcBorders>
          </w:tcPr>
          <w:p w14:paraId="1EBCBAC1" w14:textId="5D39A4DD" w:rsidR="00DF2198" w:rsidRDefault="00DF2198" w:rsidP="00077F8F">
            <w:pPr>
              <w:rPr>
                <w:rFonts w:ascii="Arial" w:hAnsi="Arial" w:cs="Arial"/>
                <w:color w:val="000000"/>
                <w:shd w:val="clear" w:color="auto" w:fill="FFFFFF"/>
              </w:rPr>
            </w:pPr>
            <w:r>
              <w:rPr>
                <w:rFonts w:ascii="Comic Sans MS" w:hAnsi="Comic Sans MS"/>
                <w:noProof/>
                <w:sz w:val="24"/>
              </w:rPr>
              <w:drawing>
                <wp:anchor distT="0" distB="0" distL="114300" distR="114300" simplePos="0" relativeHeight="251661824" behindDoc="1" locked="0" layoutInCell="1" allowOverlap="1" wp14:anchorId="64E91C17" wp14:editId="399A9CDB">
                  <wp:simplePos x="0" y="0"/>
                  <wp:positionH relativeFrom="column">
                    <wp:posOffset>-55880</wp:posOffset>
                  </wp:positionH>
                  <wp:positionV relativeFrom="paragraph">
                    <wp:posOffset>140335</wp:posOffset>
                  </wp:positionV>
                  <wp:extent cx="590550" cy="590550"/>
                  <wp:effectExtent l="0" t="0" r="0" b="0"/>
                  <wp:wrapTight wrapText="bothSides">
                    <wp:wrapPolygon edited="0">
                      <wp:start x="1394" y="697"/>
                      <wp:lineTo x="0" y="3484"/>
                      <wp:lineTo x="0" y="16723"/>
                      <wp:lineTo x="2090" y="20903"/>
                      <wp:lineTo x="16026" y="20903"/>
                      <wp:lineTo x="19510" y="15329"/>
                      <wp:lineTo x="20903" y="6271"/>
                      <wp:lineTo x="20903" y="2787"/>
                      <wp:lineTo x="16723" y="697"/>
                      <wp:lineTo x="1394" y="69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24px-Check_font_awesome.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4DA00313" w14:textId="77777777" w:rsidR="00DF2198" w:rsidRDefault="00DF2198" w:rsidP="00077F8F">
            <w:pPr>
              <w:rPr>
                <w:rFonts w:ascii="Comic Sans MS" w:hAnsi="Comic Sans MS" w:cs="Arial"/>
                <w:b/>
                <w:color w:val="000000"/>
                <w:shd w:val="clear" w:color="auto" w:fill="FFFFFF"/>
              </w:rPr>
            </w:pPr>
            <w:r>
              <w:rPr>
                <w:rFonts w:ascii="Comic Sans MS" w:hAnsi="Comic Sans MS" w:cs="Arial"/>
                <w:b/>
                <w:color w:val="000000"/>
                <w:shd w:val="clear" w:color="auto" w:fill="FFFFFF"/>
              </w:rPr>
              <w:t>Before now…</w:t>
            </w:r>
          </w:p>
          <w:p w14:paraId="32DD8EC5" w14:textId="77777777" w:rsidR="00FE3AD7" w:rsidRPr="00FE3AD7" w:rsidRDefault="00FE3AD7" w:rsidP="00DF2198">
            <w:pPr>
              <w:ind w:left="976" w:hanging="976"/>
              <w:rPr>
                <w:rStyle w:val="normaltextrun"/>
                <w:rFonts w:ascii="Comic Sans MS" w:hAnsi="Comic Sans MS" w:cs="Arial"/>
                <w:color w:val="000000"/>
                <w:shd w:val="clear" w:color="auto" w:fill="FFFFFF"/>
              </w:rPr>
            </w:pPr>
            <w:r w:rsidRPr="00FE3AD7">
              <w:rPr>
                <w:rStyle w:val="normaltextrun"/>
                <w:rFonts w:ascii="Comic Sans MS" w:hAnsi="Comic Sans MS" w:cs="Arial"/>
                <w:color w:val="000000"/>
                <w:shd w:val="clear" w:color="auto" w:fill="FFFFFF"/>
              </w:rPr>
              <w:t xml:space="preserve">Students build upon experiences in Kinder and first grade. </w:t>
            </w:r>
          </w:p>
          <w:p w14:paraId="12C0B098" w14:textId="43C94665" w:rsidR="00841284" w:rsidRPr="00841284" w:rsidRDefault="00FE3AD7" w:rsidP="00FE3AD7">
            <w:pPr>
              <w:ind w:left="-14" w:firstLine="14"/>
              <w:rPr>
                <w:rFonts w:ascii="Comic Sans MS" w:hAnsi="Comic Sans MS"/>
                <w:sz w:val="24"/>
              </w:rPr>
            </w:pPr>
            <w:r w:rsidRPr="00FE3AD7">
              <w:rPr>
                <w:rStyle w:val="normaltextrun"/>
                <w:rFonts w:ascii="Comic Sans MS" w:hAnsi="Comic Sans MS" w:cs="Arial"/>
                <w:color w:val="000000"/>
                <w:shd w:val="clear" w:color="auto" w:fill="FFFFFF"/>
              </w:rPr>
              <w:t>In Kinder they were exposed to number of sides, vertices/ “corners” and length of sides</w:t>
            </w:r>
            <w:r w:rsidR="00CF2539">
              <w:rPr>
                <w:rStyle w:val="normaltextrun"/>
                <w:rFonts w:ascii="Comic Sans MS" w:hAnsi="Comic Sans MS" w:cs="Arial"/>
                <w:color w:val="000000"/>
                <w:shd w:val="clear" w:color="auto" w:fill="FFFFFF"/>
              </w:rPr>
              <w:t>.</w:t>
            </w:r>
            <w:r w:rsidRPr="00FE3AD7">
              <w:rPr>
                <w:rStyle w:val="normaltextrun"/>
                <w:rFonts w:ascii="Comic Sans MS" w:hAnsi="Comic Sans MS" w:cs="Arial"/>
                <w:color w:val="000000"/>
                <w:shd w:val="clear" w:color="auto" w:fill="FFFFFF"/>
              </w:rPr>
              <w:t> They identified and described squares, circles, triangles, rectangles, hexagons, cubes, cones, cylinders, and spheres. They also made composite shapes out of smaller shapes and distinguished between 2 dimensional and 3 dimensional shapes. In first grade, they composed and decomposed two and 3 dimensional shapes and built an </w:t>
            </w:r>
            <w:r w:rsidRPr="00FE3AD7">
              <w:rPr>
                <w:rStyle w:val="normaltextrun"/>
                <w:rFonts w:ascii="Comic Sans MS" w:hAnsi="Comic Sans MS" w:cs="Arial"/>
                <w:b/>
                <w:bCs/>
                <w:color w:val="000000"/>
                <w:u w:val="single"/>
                <w:shd w:val="clear" w:color="auto" w:fill="FFFFFF"/>
              </w:rPr>
              <w:t>understanding of part-whole relationships</w:t>
            </w:r>
            <w:r w:rsidRPr="00FE3AD7">
              <w:rPr>
                <w:rStyle w:val="normaltextrun"/>
                <w:rFonts w:ascii="Comic Sans MS" w:hAnsi="Comic Sans MS" w:cs="Arial"/>
                <w:color w:val="000000"/>
                <w:shd w:val="clear" w:color="auto" w:fill="FFFFFF"/>
              </w:rPr>
              <w:t> as well as the properties of the original and composite shapes. They began working on seeing shapes and identifying them from different perspectives. They learned about closed figures, orientation, and</w:t>
            </w:r>
            <w:proofErr w:type="gramStart"/>
            <w:r w:rsidRPr="00FE3AD7">
              <w:rPr>
                <w:rStyle w:val="normaltextrun"/>
                <w:rFonts w:ascii="Comic Sans MS" w:hAnsi="Comic Sans MS" w:cs="Arial"/>
                <w:color w:val="000000"/>
                <w:shd w:val="clear" w:color="auto" w:fill="FFFFFF"/>
              </w:rPr>
              <w:t>  size</w:t>
            </w:r>
            <w:proofErr w:type="gramEnd"/>
            <w:r w:rsidRPr="00FE3AD7">
              <w:rPr>
                <w:rStyle w:val="normaltextrun"/>
                <w:rFonts w:ascii="Comic Sans MS" w:hAnsi="Comic Sans MS" w:cs="Arial"/>
                <w:color w:val="000000"/>
                <w:shd w:val="clear" w:color="auto" w:fill="FFFFFF"/>
              </w:rPr>
              <w:t>.</w:t>
            </w:r>
            <w:r>
              <w:rPr>
                <w:rStyle w:val="normaltextrun"/>
                <w:rFonts w:ascii="Arial" w:hAnsi="Arial" w:cs="Arial"/>
                <w:color w:val="000000"/>
                <w:shd w:val="clear" w:color="auto" w:fill="FFFFFF"/>
              </w:rPr>
              <w:t> </w:t>
            </w:r>
          </w:p>
        </w:tc>
      </w:tr>
      <w:tr w:rsidR="00081061" w14:paraId="63B97F2D" w14:textId="77777777" w:rsidTr="007C4C2F">
        <w:trPr>
          <w:trHeight w:val="2986"/>
        </w:trPr>
        <w:tc>
          <w:tcPr>
            <w:tcW w:w="1599" w:type="pct"/>
            <w:tcBorders>
              <w:top w:val="single" w:sz="4" w:space="0" w:color="auto"/>
              <w:left w:val="single" w:sz="4" w:space="0" w:color="auto"/>
              <w:bottom w:val="single" w:sz="4" w:space="0" w:color="auto"/>
              <w:right w:val="single" w:sz="4" w:space="0" w:color="auto"/>
            </w:tcBorders>
          </w:tcPr>
          <w:p w14:paraId="60BEEC41" w14:textId="364E20B8" w:rsidR="00081061" w:rsidRDefault="0003119E" w:rsidP="00081061">
            <w:pPr>
              <w:pStyle w:val="NewsletterBody"/>
              <w:spacing w:after="0"/>
              <w:jc w:val="left"/>
              <w:rPr>
                <w:rFonts w:ascii="Comic Sans MS" w:hAnsi="Comic Sans MS"/>
                <w:b/>
                <w:sz w:val="24"/>
              </w:rPr>
            </w:pPr>
            <w:r>
              <w:rPr>
                <w:noProof/>
                <w:sz w:val="10"/>
              </w:rPr>
              <w:drawing>
                <wp:anchor distT="0" distB="0" distL="114300" distR="114300" simplePos="0" relativeHeight="251657728" behindDoc="1" locked="0" layoutInCell="1" allowOverlap="1" wp14:anchorId="1C5FB951" wp14:editId="1243D91B">
                  <wp:simplePos x="0" y="0"/>
                  <wp:positionH relativeFrom="column">
                    <wp:posOffset>-60960</wp:posOffset>
                  </wp:positionH>
                  <wp:positionV relativeFrom="paragraph">
                    <wp:posOffset>99695</wp:posOffset>
                  </wp:positionV>
                  <wp:extent cx="438785" cy="438785"/>
                  <wp:effectExtent l="0" t="0" r="0" b="0"/>
                  <wp:wrapTight wrapText="bothSides">
                    <wp:wrapPolygon edited="0">
                      <wp:start x="5627" y="0"/>
                      <wp:lineTo x="0" y="5627"/>
                      <wp:lineTo x="0" y="15004"/>
                      <wp:lineTo x="4689" y="20631"/>
                      <wp:lineTo x="5627" y="20631"/>
                      <wp:lineTo x="16880" y="20631"/>
                      <wp:lineTo x="20631" y="16880"/>
                      <wp:lineTo x="20631" y="3751"/>
                      <wp:lineTo x="16880" y="0"/>
                      <wp:lineTo x="562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0px-RedButton_LeftArrow.svg[1].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38785" cy="438785"/>
                          </a:xfrm>
                          <a:prstGeom prst="rect">
                            <a:avLst/>
                          </a:prstGeom>
                        </pic:spPr>
                      </pic:pic>
                    </a:graphicData>
                  </a:graphic>
                  <wp14:sizeRelH relativeFrom="page">
                    <wp14:pctWidth>0</wp14:pctWidth>
                  </wp14:sizeRelH>
                  <wp14:sizeRelV relativeFrom="page">
                    <wp14:pctHeight>0</wp14:pctHeight>
                  </wp14:sizeRelV>
                </wp:anchor>
              </w:drawing>
            </w:r>
          </w:p>
          <w:p w14:paraId="61CCB77A" w14:textId="31253F6A" w:rsidR="00081061" w:rsidRPr="008047BA" w:rsidRDefault="008047BA" w:rsidP="003E7DBB">
            <w:pPr>
              <w:rPr>
                <w:rFonts w:ascii="Comic Sans MS" w:hAnsi="Comic Sans MS"/>
                <w:b/>
                <w:sz w:val="24"/>
                <w:szCs w:val="24"/>
              </w:rPr>
            </w:pPr>
            <w:r w:rsidRPr="008047BA">
              <w:rPr>
                <w:rFonts w:ascii="Comic Sans MS" w:hAnsi="Comic Sans MS"/>
                <w:b/>
                <w:sz w:val="24"/>
                <w:szCs w:val="24"/>
              </w:rPr>
              <w:t>Words to Know</w:t>
            </w:r>
          </w:p>
          <w:p w14:paraId="05A7A45B" w14:textId="77777777" w:rsidR="00081061" w:rsidRPr="00695E8F" w:rsidRDefault="00081061" w:rsidP="003E7DBB">
            <w:pPr>
              <w:rPr>
                <w:rFonts w:ascii="Comic Sans MS" w:hAnsi="Comic Sans MS"/>
                <w:sz w:val="12"/>
                <w:szCs w:val="24"/>
              </w:rPr>
            </w:pPr>
          </w:p>
          <w:p w14:paraId="282BFDC0" w14:textId="259EB60B" w:rsidR="000D3124" w:rsidRDefault="000D3124" w:rsidP="003E7DBB">
            <w:pPr>
              <w:rPr>
                <w:rFonts w:ascii="Comic Sans MS" w:hAnsi="Comic Sans MS"/>
              </w:rPr>
            </w:pPr>
            <w:r w:rsidRPr="000D3124">
              <w:rPr>
                <w:rFonts w:ascii="Comic Sans MS" w:hAnsi="Comic Sans MS"/>
                <w:b/>
              </w:rPr>
              <w:t>Paralle</w:t>
            </w:r>
            <w:r w:rsidRPr="000D3124">
              <w:rPr>
                <w:rFonts w:ascii="Comic Sans MS" w:hAnsi="Comic Sans MS"/>
              </w:rPr>
              <w:t>l—</w:t>
            </w:r>
            <w:r w:rsidRPr="00695E8F">
              <w:rPr>
                <w:rFonts w:ascii="Comic Sans MS" w:hAnsi="Comic Sans MS"/>
                <w:sz w:val="20"/>
              </w:rPr>
              <w:t>two lines on the same plane</w:t>
            </w:r>
            <w:r w:rsidR="00695E8F" w:rsidRPr="00695E8F">
              <w:rPr>
                <w:rFonts w:ascii="Comic Sans MS" w:hAnsi="Comic Sans MS"/>
                <w:sz w:val="20"/>
              </w:rPr>
              <w:t xml:space="preserve"> (flat) figure</w:t>
            </w:r>
            <w:r w:rsidRPr="00695E8F">
              <w:rPr>
                <w:rFonts w:ascii="Comic Sans MS" w:hAnsi="Comic Sans MS"/>
                <w:sz w:val="20"/>
              </w:rPr>
              <w:t xml:space="preserve"> are parallel if they do not </w:t>
            </w:r>
            <w:r w:rsidR="00695E8F" w:rsidRPr="00695E8F">
              <w:rPr>
                <w:rFonts w:ascii="Comic Sans MS" w:hAnsi="Comic Sans MS"/>
                <w:sz w:val="20"/>
              </w:rPr>
              <w:t>meet.</w:t>
            </w:r>
          </w:p>
          <w:p w14:paraId="693573D1" w14:textId="77777777" w:rsidR="000D3124" w:rsidRDefault="000D3124" w:rsidP="003E7DBB">
            <w:pPr>
              <w:rPr>
                <w:rFonts w:ascii="Comic Sans MS" w:hAnsi="Comic Sans MS"/>
              </w:rPr>
            </w:pPr>
            <w:r w:rsidRPr="000D3124">
              <w:rPr>
                <w:rFonts w:ascii="Comic Sans MS" w:hAnsi="Comic Sans MS"/>
                <w:b/>
              </w:rPr>
              <w:t>Parallelogram</w:t>
            </w:r>
            <w:r w:rsidRPr="00695E8F">
              <w:rPr>
                <w:rFonts w:ascii="Comic Sans MS" w:hAnsi="Comic Sans MS"/>
                <w:sz w:val="20"/>
              </w:rPr>
              <w:t xml:space="preserve">—quadrilateral with both pairs of opposite sides parallel </w:t>
            </w:r>
          </w:p>
          <w:p w14:paraId="4546008F" w14:textId="77777777" w:rsidR="00695E8F" w:rsidRDefault="000D3124" w:rsidP="003E7DBB">
            <w:pPr>
              <w:rPr>
                <w:rFonts w:ascii="Comic Sans MS" w:hAnsi="Comic Sans MS"/>
                <w:b/>
              </w:rPr>
            </w:pPr>
            <w:r w:rsidRPr="000D3124">
              <w:rPr>
                <w:rFonts w:ascii="Comic Sans MS" w:hAnsi="Comic Sans MS"/>
                <w:b/>
              </w:rPr>
              <w:t>Polygon</w:t>
            </w:r>
            <w:r w:rsidRPr="000D3124">
              <w:rPr>
                <w:rFonts w:ascii="Comic Sans MS" w:hAnsi="Comic Sans MS"/>
              </w:rPr>
              <w:t>—</w:t>
            </w:r>
            <w:r w:rsidRPr="00695E8F">
              <w:rPr>
                <w:rFonts w:ascii="Comic Sans MS" w:hAnsi="Comic Sans MS"/>
                <w:sz w:val="20"/>
              </w:rPr>
              <w:t xml:space="preserve">closed figure with three or more straight sides, e.g., triangle, quadrilateral, pentagon, hexagon </w:t>
            </w:r>
          </w:p>
          <w:p w14:paraId="69C614B9" w14:textId="4FECAA16" w:rsidR="000D3124" w:rsidRDefault="000D3124" w:rsidP="003E7DBB">
            <w:pPr>
              <w:rPr>
                <w:rFonts w:ascii="Comic Sans MS" w:hAnsi="Comic Sans MS"/>
              </w:rPr>
            </w:pPr>
            <w:r w:rsidRPr="000D3124">
              <w:rPr>
                <w:rFonts w:ascii="Comic Sans MS" w:hAnsi="Comic Sans MS"/>
                <w:b/>
              </w:rPr>
              <w:t>Quadrilateral</w:t>
            </w:r>
            <w:r w:rsidRPr="00695E8F">
              <w:rPr>
                <w:rFonts w:ascii="Comic Sans MS" w:hAnsi="Comic Sans MS"/>
                <w:sz w:val="20"/>
              </w:rPr>
              <w:t xml:space="preserve">—four-sided polygon, e.g., square, rhombus, rectangle, parallelogram, trapezoid </w:t>
            </w:r>
          </w:p>
          <w:p w14:paraId="0695D4D8" w14:textId="39638098" w:rsidR="000D3124" w:rsidRDefault="008047BA" w:rsidP="003E7DBB">
            <w:pPr>
              <w:rPr>
                <w:rFonts w:ascii="Comic Sans MS" w:hAnsi="Comic Sans MS"/>
              </w:rPr>
            </w:pPr>
            <w:r w:rsidRPr="008047BA">
              <w:rPr>
                <w:rFonts w:ascii="Comic Sans MS" w:hAnsi="Comic Sans MS"/>
                <w:b/>
                <w:sz w:val="20"/>
              </w:rPr>
              <w:lastRenderedPageBreak/>
              <w:t xml:space="preserve">Thirds  </w:t>
            </w:r>
            <w:r w:rsidRPr="008047BA">
              <w:rPr>
                <w:rFonts w:ascii="Comic Sans MS" w:hAnsi="Comic Sans MS"/>
                <w:sz w:val="20"/>
              </w:rPr>
              <w:t>or</w:t>
            </w:r>
            <w:r w:rsidRPr="008047BA">
              <w:rPr>
                <w:rFonts w:ascii="Comic Sans MS" w:hAnsi="Comic Sans MS"/>
                <w:b/>
                <w:sz w:val="20"/>
              </w:rPr>
              <w:t xml:space="preserve"> a </w:t>
            </w:r>
            <w:r w:rsidR="000D3124" w:rsidRPr="008047BA">
              <w:rPr>
                <w:rFonts w:ascii="Comic Sans MS" w:hAnsi="Comic Sans MS"/>
                <w:b/>
                <w:sz w:val="20"/>
              </w:rPr>
              <w:t>Third of</w:t>
            </w:r>
            <w:r w:rsidR="000D3124" w:rsidRPr="008047BA">
              <w:rPr>
                <w:rFonts w:ascii="Comic Sans MS" w:hAnsi="Comic Sans MS"/>
                <w:sz w:val="20"/>
              </w:rPr>
              <w:t xml:space="preserve"> (shapes),—</w:t>
            </w:r>
            <w:r w:rsidR="000D3124" w:rsidRPr="00695E8F">
              <w:rPr>
                <w:rFonts w:ascii="Comic Sans MS" w:hAnsi="Comic Sans MS"/>
                <w:sz w:val="20"/>
              </w:rPr>
              <w:t xml:space="preserve">three equal shares </w:t>
            </w:r>
          </w:p>
          <w:p w14:paraId="0E26E323" w14:textId="50EC4052" w:rsidR="00081061" w:rsidRPr="00841284" w:rsidRDefault="000D3124" w:rsidP="00695E8F">
            <w:pPr>
              <w:rPr>
                <w:rFonts w:ascii="Comic Sans MS" w:hAnsi="Comic Sans MS"/>
                <w:sz w:val="24"/>
                <w:szCs w:val="24"/>
              </w:rPr>
            </w:pPr>
            <w:r w:rsidRPr="000D3124">
              <w:rPr>
                <w:rFonts w:ascii="Comic Sans MS" w:hAnsi="Comic Sans MS"/>
                <w:b/>
              </w:rPr>
              <w:t>A Whole</w:t>
            </w:r>
            <w:r w:rsidRPr="000D3124">
              <w:rPr>
                <w:rFonts w:ascii="Comic Sans MS" w:hAnsi="Comic Sans MS"/>
              </w:rPr>
              <w:t xml:space="preserve"> can be made up of 2 halves, 3 thirds, or 4 fourths</w:t>
            </w:r>
          </w:p>
        </w:tc>
        <w:tc>
          <w:tcPr>
            <w:tcW w:w="1572" w:type="pct"/>
            <w:gridSpan w:val="3"/>
            <w:tcBorders>
              <w:top w:val="single" w:sz="4" w:space="0" w:color="auto"/>
              <w:left w:val="single" w:sz="4" w:space="0" w:color="auto"/>
              <w:bottom w:val="single" w:sz="4" w:space="0" w:color="auto"/>
              <w:right w:val="single" w:sz="4" w:space="0" w:color="auto"/>
            </w:tcBorders>
          </w:tcPr>
          <w:p w14:paraId="4E9AD9E4" w14:textId="042BEA2C" w:rsidR="00081061" w:rsidRPr="00841284" w:rsidRDefault="00081061" w:rsidP="003E7DBB">
            <w:pPr>
              <w:rPr>
                <w:rFonts w:ascii="Comic Sans MS" w:hAnsi="Comic Sans MS"/>
                <w:sz w:val="24"/>
                <w:szCs w:val="24"/>
              </w:rPr>
            </w:pPr>
            <w:r>
              <w:rPr>
                <w:rFonts w:ascii="Comic Sans MS" w:hAnsi="Comic Sans MS"/>
                <w:b/>
                <w:noProof/>
                <w:sz w:val="24"/>
                <w:szCs w:val="28"/>
              </w:rPr>
              <w:lastRenderedPageBreak/>
              <w:drawing>
                <wp:anchor distT="0" distB="0" distL="114300" distR="114300" simplePos="0" relativeHeight="251654656" behindDoc="1" locked="0" layoutInCell="1" allowOverlap="1" wp14:anchorId="0DC676FE" wp14:editId="47DBAE88">
                  <wp:simplePos x="0" y="0"/>
                  <wp:positionH relativeFrom="column">
                    <wp:posOffset>-4445</wp:posOffset>
                  </wp:positionH>
                  <wp:positionV relativeFrom="paragraph">
                    <wp:posOffset>96520</wp:posOffset>
                  </wp:positionV>
                  <wp:extent cx="552450" cy="537210"/>
                  <wp:effectExtent l="0" t="0" r="0" b="0"/>
                  <wp:wrapTight wrapText="bothSides">
                    <wp:wrapPolygon edited="0">
                      <wp:start x="5214" y="0"/>
                      <wp:lineTo x="0" y="3830"/>
                      <wp:lineTo x="0" y="16851"/>
                      <wp:lineTo x="5214" y="20681"/>
                      <wp:lineTo x="15641" y="20681"/>
                      <wp:lineTo x="20855" y="16851"/>
                      <wp:lineTo x="20855" y="3830"/>
                      <wp:lineTo x="15641" y="0"/>
                      <wp:lineTo x="521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Circle-question.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2450" cy="537210"/>
                          </a:xfrm>
                          <a:prstGeom prst="rect">
                            <a:avLst/>
                          </a:prstGeom>
                        </pic:spPr>
                      </pic:pic>
                    </a:graphicData>
                  </a:graphic>
                  <wp14:sizeRelH relativeFrom="page">
                    <wp14:pctWidth>0</wp14:pctWidth>
                  </wp14:sizeRelH>
                  <wp14:sizeRelV relativeFrom="page">
                    <wp14:pctHeight>0</wp14:pctHeight>
                  </wp14:sizeRelV>
                </wp:anchor>
              </w:drawing>
            </w:r>
          </w:p>
          <w:p w14:paraId="690BE0D0" w14:textId="18A4BFCD" w:rsidR="00081061" w:rsidRPr="00841284" w:rsidRDefault="003332B3" w:rsidP="00081061">
            <w:pPr>
              <w:pStyle w:val="NewsletterBody"/>
              <w:spacing w:after="0"/>
              <w:jc w:val="left"/>
              <w:rPr>
                <w:rFonts w:ascii="Comic Sans MS" w:hAnsi="Comic Sans MS"/>
                <w:b/>
                <w:sz w:val="24"/>
              </w:rPr>
            </w:pPr>
            <w:r>
              <w:rPr>
                <w:rFonts w:ascii="Comic Sans MS" w:hAnsi="Comic Sans MS"/>
                <w:b/>
                <w:sz w:val="24"/>
              </w:rPr>
              <w:t>Using Questions</w:t>
            </w:r>
          </w:p>
          <w:p w14:paraId="25A5E85B" w14:textId="4F08C136" w:rsidR="00081061" w:rsidRDefault="00081061" w:rsidP="00081061">
            <w:pPr>
              <w:rPr>
                <w:rFonts w:ascii="Comic Sans MS" w:hAnsi="Comic Sans MS"/>
                <w:sz w:val="24"/>
                <w:szCs w:val="24"/>
              </w:rPr>
            </w:pPr>
          </w:p>
          <w:p w14:paraId="1DE92217" w14:textId="1BF3BFAB" w:rsidR="00081061" w:rsidRDefault="008B6A4D" w:rsidP="007C1502">
            <w:pPr>
              <w:pStyle w:val="ListParagraph"/>
              <w:numPr>
                <w:ilvl w:val="0"/>
                <w:numId w:val="4"/>
              </w:numPr>
              <w:rPr>
                <w:rFonts w:ascii="Comic Sans MS" w:hAnsi="Comic Sans MS"/>
                <w:sz w:val="24"/>
                <w:szCs w:val="24"/>
              </w:rPr>
            </w:pPr>
            <w:r>
              <w:rPr>
                <w:rFonts w:ascii="Comic Sans MS" w:hAnsi="Comic Sans MS"/>
                <w:sz w:val="24"/>
                <w:szCs w:val="24"/>
              </w:rPr>
              <w:t>What shape is this and how do you know?</w:t>
            </w:r>
          </w:p>
          <w:p w14:paraId="710CBE9D" w14:textId="557A5176" w:rsidR="008B6A4D" w:rsidRDefault="008B6A4D" w:rsidP="007C1502">
            <w:pPr>
              <w:pStyle w:val="ListParagraph"/>
              <w:numPr>
                <w:ilvl w:val="0"/>
                <w:numId w:val="4"/>
              </w:numPr>
              <w:rPr>
                <w:rFonts w:ascii="Comic Sans MS" w:hAnsi="Comic Sans MS"/>
                <w:sz w:val="24"/>
                <w:szCs w:val="24"/>
              </w:rPr>
            </w:pPr>
            <w:r>
              <w:rPr>
                <w:rFonts w:ascii="Comic Sans MS" w:hAnsi="Comic Sans MS"/>
                <w:sz w:val="24"/>
                <w:szCs w:val="24"/>
              </w:rPr>
              <w:t xml:space="preserve">How is this shape like this other shape? </w:t>
            </w:r>
          </w:p>
          <w:p w14:paraId="5093FA5A" w14:textId="54428960" w:rsidR="008B6A4D" w:rsidRDefault="008B6A4D" w:rsidP="007C1502">
            <w:pPr>
              <w:pStyle w:val="ListParagraph"/>
              <w:numPr>
                <w:ilvl w:val="0"/>
                <w:numId w:val="4"/>
              </w:numPr>
              <w:rPr>
                <w:rFonts w:ascii="Comic Sans MS" w:hAnsi="Comic Sans MS"/>
                <w:sz w:val="24"/>
                <w:szCs w:val="24"/>
              </w:rPr>
            </w:pPr>
            <w:r>
              <w:rPr>
                <w:rFonts w:ascii="Comic Sans MS" w:hAnsi="Comic Sans MS"/>
                <w:sz w:val="24"/>
                <w:szCs w:val="24"/>
              </w:rPr>
              <w:t xml:space="preserve">How are the shapes different? </w:t>
            </w:r>
          </w:p>
          <w:p w14:paraId="179D023E" w14:textId="300A84AB" w:rsidR="008B6A4D" w:rsidRDefault="00A27D38" w:rsidP="007C1502">
            <w:pPr>
              <w:pStyle w:val="ListParagraph"/>
              <w:numPr>
                <w:ilvl w:val="0"/>
                <w:numId w:val="4"/>
              </w:numPr>
              <w:rPr>
                <w:rFonts w:ascii="Comic Sans MS" w:hAnsi="Comic Sans MS"/>
                <w:sz w:val="24"/>
                <w:szCs w:val="24"/>
              </w:rPr>
            </w:pPr>
            <w:r>
              <w:rPr>
                <w:rFonts w:ascii="Comic Sans MS" w:hAnsi="Comic Sans MS"/>
                <w:sz w:val="24"/>
                <w:szCs w:val="24"/>
              </w:rPr>
              <w:t xml:space="preserve">How can I partition this shape into 2, 3, or 4 pieces? </w:t>
            </w:r>
          </w:p>
          <w:p w14:paraId="1E905A1B" w14:textId="18ABE239" w:rsidR="00A27D38" w:rsidRPr="007C1502" w:rsidRDefault="00A27D38" w:rsidP="007C1502">
            <w:pPr>
              <w:pStyle w:val="ListParagraph"/>
              <w:numPr>
                <w:ilvl w:val="0"/>
                <w:numId w:val="4"/>
              </w:numPr>
              <w:rPr>
                <w:rFonts w:ascii="Comic Sans MS" w:hAnsi="Comic Sans MS"/>
                <w:sz w:val="24"/>
                <w:szCs w:val="24"/>
              </w:rPr>
            </w:pPr>
            <w:r>
              <w:rPr>
                <w:rFonts w:ascii="Comic Sans MS" w:hAnsi="Comic Sans MS"/>
                <w:sz w:val="24"/>
                <w:szCs w:val="24"/>
              </w:rPr>
              <w:lastRenderedPageBreak/>
              <w:t xml:space="preserve">How can I tell if the </w:t>
            </w:r>
            <w:r w:rsidR="007C4C2F">
              <w:rPr>
                <w:rFonts w:ascii="Comic Sans MS" w:hAnsi="Comic Sans MS"/>
                <w:sz w:val="24"/>
                <w:szCs w:val="24"/>
              </w:rPr>
              <w:t xml:space="preserve">pieces that I partitioned are fair shares? </w:t>
            </w:r>
          </w:p>
          <w:p w14:paraId="4FD8A717" w14:textId="77777777" w:rsidR="00081061" w:rsidRPr="00841284" w:rsidRDefault="00081061" w:rsidP="003E7DBB">
            <w:pPr>
              <w:rPr>
                <w:rFonts w:ascii="Comic Sans MS" w:hAnsi="Comic Sans MS"/>
                <w:sz w:val="24"/>
                <w:szCs w:val="24"/>
              </w:rPr>
            </w:pPr>
          </w:p>
          <w:p w14:paraId="10EDCEE5" w14:textId="77777777" w:rsidR="00081061" w:rsidRPr="00841284" w:rsidRDefault="00081061" w:rsidP="003E7DBB">
            <w:pPr>
              <w:rPr>
                <w:rFonts w:ascii="Comic Sans MS" w:hAnsi="Comic Sans MS"/>
                <w:sz w:val="24"/>
                <w:szCs w:val="24"/>
              </w:rPr>
            </w:pPr>
          </w:p>
        </w:tc>
        <w:tc>
          <w:tcPr>
            <w:tcW w:w="1829" w:type="pct"/>
            <w:tcBorders>
              <w:top w:val="single" w:sz="4" w:space="0" w:color="auto"/>
              <w:left w:val="single" w:sz="4" w:space="0" w:color="auto"/>
              <w:right w:val="single" w:sz="4" w:space="0" w:color="auto"/>
            </w:tcBorders>
          </w:tcPr>
          <w:p w14:paraId="4F91E4C1" w14:textId="2A82742C" w:rsidR="00081061" w:rsidRDefault="00081061" w:rsidP="003E7DBB">
            <w:pPr>
              <w:pStyle w:val="NewsletterBody"/>
              <w:spacing w:after="0"/>
              <w:jc w:val="left"/>
              <w:rPr>
                <w:rFonts w:ascii="Comic Sans MS" w:hAnsi="Comic Sans MS"/>
                <w:b/>
                <w:sz w:val="24"/>
              </w:rPr>
            </w:pPr>
            <w:r w:rsidRPr="00841284">
              <w:rPr>
                <w:rFonts w:ascii="Comic Sans MS" w:hAnsi="Comic Sans MS"/>
                <w:b/>
                <w:noProof/>
                <w:sz w:val="24"/>
              </w:rPr>
              <w:lastRenderedPageBreak/>
              <w:drawing>
                <wp:anchor distT="0" distB="0" distL="114300" distR="114300" simplePos="0" relativeHeight="251651584" behindDoc="1" locked="0" layoutInCell="1" allowOverlap="1" wp14:anchorId="1B4B5DDB" wp14:editId="421FC46F">
                  <wp:simplePos x="0" y="0"/>
                  <wp:positionH relativeFrom="column">
                    <wp:posOffset>-3810</wp:posOffset>
                  </wp:positionH>
                  <wp:positionV relativeFrom="paragraph">
                    <wp:posOffset>97790</wp:posOffset>
                  </wp:positionV>
                  <wp:extent cx="537845" cy="537845"/>
                  <wp:effectExtent l="0" t="0" r="0" b="0"/>
                  <wp:wrapTight wrapText="bothSides">
                    <wp:wrapPolygon edited="0">
                      <wp:start x="4590" y="0"/>
                      <wp:lineTo x="0" y="4590"/>
                      <wp:lineTo x="0" y="16066"/>
                      <wp:lineTo x="4590" y="20656"/>
                      <wp:lineTo x="15301" y="20656"/>
                      <wp:lineTo x="20656" y="18361"/>
                      <wp:lineTo x="20656" y="4590"/>
                      <wp:lineTo x="16066" y="0"/>
                      <wp:lineTo x="45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7845" cy="537845"/>
                          </a:xfrm>
                          <a:prstGeom prst="rect">
                            <a:avLst/>
                          </a:prstGeom>
                        </pic:spPr>
                      </pic:pic>
                    </a:graphicData>
                  </a:graphic>
                  <wp14:sizeRelH relativeFrom="page">
                    <wp14:pctWidth>0</wp14:pctWidth>
                  </wp14:sizeRelH>
                  <wp14:sizeRelV relativeFrom="page">
                    <wp14:pctHeight>0</wp14:pctHeight>
                  </wp14:sizeRelV>
                </wp:anchor>
              </w:drawing>
            </w:r>
          </w:p>
          <w:p w14:paraId="0FB54C71" w14:textId="277ABBC6" w:rsidR="00081061" w:rsidRPr="00841284" w:rsidRDefault="00081061" w:rsidP="003E7DBB">
            <w:pPr>
              <w:pStyle w:val="NewsletterBody"/>
              <w:spacing w:after="0"/>
              <w:jc w:val="left"/>
              <w:rPr>
                <w:rFonts w:ascii="Comic Sans MS" w:hAnsi="Comic Sans MS"/>
                <w:b/>
                <w:sz w:val="24"/>
              </w:rPr>
            </w:pPr>
            <w:r w:rsidRPr="00841284">
              <w:rPr>
                <w:rFonts w:ascii="Comic Sans MS" w:hAnsi="Comic Sans MS"/>
                <w:b/>
                <w:sz w:val="24"/>
              </w:rPr>
              <w:t xml:space="preserve">How You Can Help </w:t>
            </w:r>
          </w:p>
          <w:p w14:paraId="394236BC" w14:textId="77777777" w:rsidR="00081061" w:rsidRPr="00841284" w:rsidRDefault="00081061" w:rsidP="003E7DBB">
            <w:pPr>
              <w:pStyle w:val="NewsletterBody"/>
              <w:spacing w:after="0"/>
              <w:jc w:val="left"/>
              <w:rPr>
                <w:rFonts w:ascii="Comic Sans MS" w:hAnsi="Comic Sans MS"/>
                <w:sz w:val="24"/>
              </w:rPr>
            </w:pPr>
          </w:p>
          <w:p w14:paraId="42CE2CD5" w14:textId="77777777" w:rsidR="00CD067B" w:rsidRPr="00B73B0F" w:rsidRDefault="00CD067B" w:rsidP="003E7DBB">
            <w:pPr>
              <w:rPr>
                <w:rFonts w:ascii="Comic Sans MS" w:hAnsi="Comic Sans MS"/>
                <w:szCs w:val="24"/>
              </w:rPr>
            </w:pPr>
            <w:r w:rsidRPr="00B73B0F">
              <w:rPr>
                <w:rFonts w:ascii="Comic Sans MS" w:hAnsi="Comic Sans MS"/>
                <w:szCs w:val="24"/>
              </w:rPr>
              <w:t>Play with</w:t>
            </w:r>
            <w:r w:rsidR="00095DE2" w:rsidRPr="00B73B0F">
              <w:rPr>
                <w:rFonts w:ascii="Comic Sans MS" w:hAnsi="Comic Sans MS"/>
                <w:szCs w:val="24"/>
              </w:rPr>
              <w:t xml:space="preserve"> pattern blocks to notice the attributes of each shape</w:t>
            </w:r>
            <w:r w:rsidRPr="00B73B0F">
              <w:rPr>
                <w:rFonts w:ascii="Comic Sans MS" w:hAnsi="Comic Sans MS"/>
                <w:szCs w:val="24"/>
              </w:rPr>
              <w:t xml:space="preserve"> :</w:t>
            </w:r>
          </w:p>
          <w:p w14:paraId="39306CE1" w14:textId="77777777" w:rsidR="00CD067B" w:rsidRPr="00EF6583" w:rsidRDefault="00CD067B" w:rsidP="00CD067B">
            <w:pPr>
              <w:pStyle w:val="ListParagraph"/>
              <w:numPr>
                <w:ilvl w:val="0"/>
                <w:numId w:val="3"/>
              </w:numPr>
              <w:rPr>
                <w:rFonts w:ascii="Comic Sans MS" w:hAnsi="Comic Sans MS"/>
                <w:sz w:val="18"/>
                <w:szCs w:val="24"/>
              </w:rPr>
            </w:pPr>
            <w:r w:rsidRPr="00EF6583">
              <w:rPr>
                <w:rFonts w:ascii="Comic Sans MS" w:hAnsi="Comic Sans MS"/>
                <w:sz w:val="18"/>
                <w:szCs w:val="24"/>
              </w:rPr>
              <w:t>n</w:t>
            </w:r>
            <w:r w:rsidR="00095DE2" w:rsidRPr="00EF6583">
              <w:rPr>
                <w:rFonts w:ascii="Comic Sans MS" w:hAnsi="Comic Sans MS"/>
                <w:sz w:val="18"/>
                <w:szCs w:val="24"/>
              </w:rPr>
              <w:t>umber of sides</w:t>
            </w:r>
          </w:p>
          <w:p w14:paraId="539CE790" w14:textId="77777777" w:rsidR="00CD067B" w:rsidRPr="00EF6583" w:rsidRDefault="00095DE2" w:rsidP="00CD067B">
            <w:pPr>
              <w:pStyle w:val="ListParagraph"/>
              <w:numPr>
                <w:ilvl w:val="0"/>
                <w:numId w:val="3"/>
              </w:numPr>
              <w:rPr>
                <w:rFonts w:ascii="Comic Sans MS" w:hAnsi="Comic Sans MS"/>
                <w:sz w:val="18"/>
                <w:szCs w:val="24"/>
              </w:rPr>
            </w:pPr>
            <w:r w:rsidRPr="00EF6583">
              <w:rPr>
                <w:rFonts w:ascii="Comic Sans MS" w:hAnsi="Comic Sans MS"/>
                <w:sz w:val="18"/>
                <w:szCs w:val="24"/>
              </w:rPr>
              <w:t xml:space="preserve"> angles</w:t>
            </w:r>
          </w:p>
          <w:p w14:paraId="7FC92C68" w14:textId="62F2F46B" w:rsidR="0003119E" w:rsidRPr="00EF6583" w:rsidRDefault="00095DE2" w:rsidP="00CD067B">
            <w:pPr>
              <w:pStyle w:val="ListParagraph"/>
              <w:numPr>
                <w:ilvl w:val="0"/>
                <w:numId w:val="3"/>
              </w:numPr>
              <w:rPr>
                <w:rFonts w:ascii="Comic Sans MS" w:hAnsi="Comic Sans MS"/>
                <w:sz w:val="18"/>
                <w:szCs w:val="24"/>
              </w:rPr>
            </w:pPr>
            <w:r w:rsidRPr="00EF6583">
              <w:rPr>
                <w:rFonts w:ascii="Comic Sans MS" w:hAnsi="Comic Sans MS"/>
                <w:sz w:val="18"/>
                <w:szCs w:val="24"/>
              </w:rPr>
              <w:t>side lengths</w:t>
            </w:r>
          </w:p>
          <w:p w14:paraId="1D9794E0" w14:textId="4B935A51" w:rsidR="00B73B0F" w:rsidRPr="00EF6583" w:rsidRDefault="00B73B0F" w:rsidP="00CD067B">
            <w:pPr>
              <w:pStyle w:val="ListParagraph"/>
              <w:numPr>
                <w:ilvl w:val="0"/>
                <w:numId w:val="3"/>
              </w:numPr>
              <w:rPr>
                <w:rFonts w:ascii="Comic Sans MS" w:hAnsi="Comic Sans MS"/>
                <w:sz w:val="18"/>
                <w:szCs w:val="24"/>
              </w:rPr>
            </w:pPr>
            <w:r w:rsidRPr="00EF6583">
              <w:rPr>
                <w:rFonts w:ascii="Comic Sans MS" w:hAnsi="Comic Sans MS"/>
                <w:sz w:val="18"/>
                <w:szCs w:val="24"/>
              </w:rPr>
              <w:t>Which two shapes can make what other shape</w:t>
            </w:r>
            <w:r w:rsidR="007C1502">
              <w:rPr>
                <w:rFonts w:ascii="Comic Sans MS" w:hAnsi="Comic Sans MS"/>
                <w:sz w:val="18"/>
                <w:szCs w:val="24"/>
              </w:rPr>
              <w:t xml:space="preserve"> (a composite shape)</w:t>
            </w:r>
            <w:r w:rsidRPr="00EF6583">
              <w:rPr>
                <w:rFonts w:ascii="Comic Sans MS" w:hAnsi="Comic Sans MS"/>
                <w:sz w:val="18"/>
                <w:szCs w:val="24"/>
              </w:rPr>
              <w:t>?</w:t>
            </w:r>
          </w:p>
          <w:p w14:paraId="67CB1402" w14:textId="6E46974A" w:rsidR="00081061" w:rsidRDefault="00EB4CEA" w:rsidP="0003119E">
            <w:pPr>
              <w:tabs>
                <w:tab w:val="left" w:pos="2205"/>
              </w:tabs>
              <w:rPr>
                <w:rFonts w:ascii="Comic Sans MS" w:hAnsi="Comic Sans MS"/>
                <w:sz w:val="24"/>
                <w:szCs w:val="24"/>
              </w:rPr>
            </w:pPr>
            <w:r>
              <w:rPr>
                <w:noProof/>
              </w:rPr>
              <w:lastRenderedPageBreak/>
              <w:drawing>
                <wp:inline distT="0" distB="0" distL="0" distR="0" wp14:anchorId="2526EDE4" wp14:editId="183BECA3">
                  <wp:extent cx="2370291" cy="114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81330" cy="1150131"/>
                          </a:xfrm>
                          <a:prstGeom prst="rect">
                            <a:avLst/>
                          </a:prstGeom>
                        </pic:spPr>
                      </pic:pic>
                    </a:graphicData>
                  </a:graphic>
                </wp:inline>
              </w:drawing>
            </w:r>
          </w:p>
          <w:p w14:paraId="14474629" w14:textId="235B91A0" w:rsidR="00FE3AD7" w:rsidRPr="0003119E" w:rsidRDefault="00EF6583" w:rsidP="00EF6583">
            <w:pPr>
              <w:tabs>
                <w:tab w:val="left" w:pos="2205"/>
              </w:tabs>
              <w:rPr>
                <w:rFonts w:ascii="Comic Sans MS" w:hAnsi="Comic Sans MS"/>
                <w:sz w:val="24"/>
                <w:szCs w:val="24"/>
              </w:rPr>
            </w:pPr>
            <w:r w:rsidRPr="00EF6583">
              <w:rPr>
                <w:rFonts w:ascii="Comic Sans MS" w:hAnsi="Comic Sans MS"/>
              </w:rPr>
              <w:t>When drawing simple shapes, have your student practice dividing them into halves, thirds, and fourths (emphasizing equal-sized pieces).</w:t>
            </w:r>
          </w:p>
        </w:tc>
      </w:tr>
      <w:tr w:rsidR="00FB7131" w14:paraId="12B13F9C" w14:textId="77777777" w:rsidTr="00FB7131">
        <w:trPr>
          <w:trHeight w:val="1872"/>
        </w:trPr>
        <w:tc>
          <w:tcPr>
            <w:tcW w:w="5000" w:type="pct"/>
            <w:gridSpan w:val="5"/>
            <w:tcBorders>
              <w:top w:val="single" w:sz="4" w:space="0" w:color="auto"/>
              <w:bottom w:val="single" w:sz="4" w:space="0" w:color="auto"/>
              <w:right w:val="single" w:sz="4" w:space="0" w:color="auto"/>
            </w:tcBorders>
          </w:tcPr>
          <w:p w14:paraId="4B9E4B08" w14:textId="152CCF2C" w:rsidR="00FB7131" w:rsidRPr="00841284" w:rsidRDefault="00684DB4" w:rsidP="00F021D9">
            <w:pPr>
              <w:rPr>
                <w:rFonts w:ascii="Comic Sans MS" w:hAnsi="Comic Sans MS"/>
                <w:i/>
                <w:sz w:val="24"/>
                <w:szCs w:val="24"/>
              </w:rPr>
            </w:pPr>
            <w:r>
              <w:rPr>
                <w:rFonts w:ascii="Comic Sans MS" w:hAnsi="Comic Sans MS"/>
                <w:i/>
                <w:sz w:val="24"/>
                <w:szCs w:val="24"/>
              </w:rPr>
              <w:lastRenderedPageBreak/>
              <w:t xml:space="preserve">   </w:t>
            </w:r>
            <w:r w:rsidR="00FB7131">
              <w:rPr>
                <w:noProof/>
              </w:rPr>
              <w:drawing>
                <wp:inline distT="0" distB="0" distL="0" distR="0" wp14:anchorId="5AE6A6B3" wp14:editId="5BE73C70">
                  <wp:extent cx="6516000" cy="182005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5115"/>
                          <a:stretch/>
                        </pic:blipFill>
                        <pic:spPr bwMode="auto">
                          <a:xfrm>
                            <a:off x="0" y="0"/>
                            <a:ext cx="6563208" cy="1833244"/>
                          </a:xfrm>
                          <a:prstGeom prst="rect">
                            <a:avLst/>
                          </a:prstGeom>
                          <a:ln>
                            <a:noFill/>
                          </a:ln>
                          <a:extLst>
                            <a:ext uri="{53640926-AAD7-44D8-BBD7-CCE9431645EC}">
                              <a14:shadowObscured xmlns:a14="http://schemas.microsoft.com/office/drawing/2010/main"/>
                            </a:ext>
                          </a:extLst>
                        </pic:spPr>
                      </pic:pic>
                    </a:graphicData>
                  </a:graphic>
                </wp:inline>
              </w:drawing>
            </w:r>
            <w:r w:rsidR="00FB7131" w:rsidRPr="00841284">
              <w:rPr>
                <w:rFonts w:ascii="Comic Sans MS" w:hAnsi="Comic Sans MS"/>
                <w:i/>
                <w:sz w:val="24"/>
                <w:szCs w:val="24"/>
              </w:rPr>
              <w:t xml:space="preserve"> </w:t>
            </w:r>
          </w:p>
        </w:tc>
      </w:tr>
      <w:tr w:rsidR="00FA4ECF" w14:paraId="12E25FD5" w14:textId="77777777" w:rsidTr="007F70DD">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7068D" w14:textId="64D8FA39" w:rsidR="00FA4ECF" w:rsidRDefault="00FA4ECF" w:rsidP="003E7DBB">
            <w:pPr>
              <w:rPr>
                <w:rFonts w:ascii="Comic Sans MS" w:hAnsi="Comic Sans MS"/>
                <w:color w:val="7030A0"/>
                <w:sz w:val="24"/>
                <w:szCs w:val="24"/>
              </w:rPr>
            </w:pPr>
            <w:r w:rsidRPr="00841284">
              <w:rPr>
                <w:rFonts w:ascii="Comic Sans MS" w:hAnsi="Comic Sans MS"/>
                <w:color w:val="7030A0"/>
                <w:sz w:val="24"/>
                <w:szCs w:val="24"/>
              </w:rPr>
              <w:t>Key California Content Standards</w:t>
            </w:r>
            <w:r w:rsidR="004075E6" w:rsidRPr="00841284">
              <w:rPr>
                <w:rFonts w:ascii="Comic Sans MS" w:hAnsi="Comic Sans MS"/>
                <w:color w:val="7030A0"/>
                <w:sz w:val="24"/>
                <w:szCs w:val="24"/>
              </w:rPr>
              <w:t xml:space="preserve"> for this Unit</w:t>
            </w:r>
          </w:p>
          <w:p w14:paraId="73044501" w14:textId="13AF67F8" w:rsidR="001C2401" w:rsidRDefault="001C2401" w:rsidP="003E7DBB">
            <w:pPr>
              <w:rPr>
                <w:rFonts w:ascii="Comic Sans MS" w:hAnsi="Comic Sans MS"/>
                <w:color w:val="7030A0"/>
                <w:sz w:val="8"/>
                <w:szCs w:val="24"/>
              </w:rPr>
            </w:pPr>
          </w:p>
          <w:p w14:paraId="60DCD6A2" w14:textId="46FF6679" w:rsidR="00A31970" w:rsidRPr="00A31970" w:rsidRDefault="00330CE6" w:rsidP="00A31970">
            <w:pPr>
              <w:pStyle w:val="paragraph"/>
              <w:spacing w:before="0" w:beforeAutospacing="0" w:after="0" w:afterAutospacing="0"/>
              <w:textAlignment w:val="baseline"/>
              <w:rPr>
                <w:rFonts w:ascii="Comic Sans MS" w:hAnsi="Comic Sans MS" w:cs="Segoe UI"/>
                <w:sz w:val="18"/>
                <w:szCs w:val="18"/>
              </w:rPr>
            </w:pPr>
            <w:hyperlink r:id="rId17" w:tgtFrame="_blank" w:history="1">
              <w:r w:rsidR="00A31970" w:rsidRPr="00A31970">
                <w:rPr>
                  <w:rStyle w:val="normaltextrun"/>
                  <w:rFonts w:ascii="Comic Sans MS" w:hAnsi="Comic Sans MS" w:cs="Arial"/>
                  <w:b/>
                </w:rPr>
                <w:t>2.G.A.1</w:t>
              </w:r>
              <w:r w:rsidR="00A31970" w:rsidRPr="00A31970">
                <w:rPr>
                  <w:rStyle w:val="scxw182988874"/>
                  <w:rFonts w:ascii="Comic Sans MS" w:hAnsi="Comic Sans MS" w:cs="Arial"/>
                  <w:b/>
                </w:rPr>
                <w:t> </w:t>
              </w:r>
              <w:r w:rsidR="00A31970">
                <w:rPr>
                  <w:rStyle w:val="scxw182988874"/>
                  <w:rFonts w:ascii="Comic Sans MS" w:hAnsi="Comic Sans MS" w:cs="Arial"/>
                </w:rPr>
                <w:t xml:space="preserve"> </w:t>
              </w:r>
            </w:hyperlink>
            <w:r w:rsidR="00A31970" w:rsidRPr="00A31970">
              <w:rPr>
                <w:rStyle w:val="normaltextrun"/>
                <w:rFonts w:ascii="Comic Sans MS" w:hAnsi="Comic Sans MS" w:cs="Arial"/>
              </w:rPr>
              <w:t>Recognize and draw shapes having specified attributes, such as a given number of angles or a given number of equal faces.</w:t>
            </w:r>
            <w:r w:rsidR="00A31970" w:rsidRPr="00A31970">
              <w:rPr>
                <w:rStyle w:val="normaltextrun"/>
                <w:rFonts w:ascii="Comic Sans MS" w:hAnsi="Comic Sans MS" w:cs="Arial"/>
                <w:sz w:val="19"/>
                <w:szCs w:val="19"/>
                <w:vertAlign w:val="superscript"/>
              </w:rPr>
              <w:t>1</w:t>
            </w:r>
            <w:r w:rsidR="00A31970" w:rsidRPr="00A31970">
              <w:rPr>
                <w:rStyle w:val="normaltextrun"/>
                <w:rFonts w:ascii="Comic Sans MS" w:hAnsi="Comic Sans MS" w:cs="Arial"/>
              </w:rPr>
              <w:t> Identify triangles, quadrilaterals, pentagons, hexagons, and cubes.</w:t>
            </w:r>
            <w:r w:rsidR="00A31970" w:rsidRPr="00A31970">
              <w:rPr>
                <w:rStyle w:val="eop"/>
                <w:rFonts w:ascii="Comic Sans MS" w:hAnsi="Comic Sans MS" w:cs="Arial"/>
              </w:rPr>
              <w:t> </w:t>
            </w:r>
          </w:p>
          <w:p w14:paraId="1322DDA5" w14:textId="76F9C244" w:rsidR="00A31970" w:rsidRPr="00333A00" w:rsidRDefault="00A31970" w:rsidP="00A31970">
            <w:pPr>
              <w:pStyle w:val="paragraph"/>
              <w:spacing w:before="0" w:beforeAutospacing="0" w:after="0" w:afterAutospacing="0"/>
              <w:textAlignment w:val="baseline"/>
              <w:rPr>
                <w:rFonts w:ascii="Comic Sans MS" w:hAnsi="Comic Sans MS" w:cs="Segoe UI"/>
                <w:sz w:val="10"/>
                <w:szCs w:val="18"/>
              </w:rPr>
            </w:pPr>
          </w:p>
          <w:p w14:paraId="37C81BE1" w14:textId="0E659E55" w:rsidR="00155ABE" w:rsidRPr="00A31970" w:rsidRDefault="00330CE6" w:rsidP="00E108FF">
            <w:pPr>
              <w:pStyle w:val="paragraph"/>
              <w:spacing w:before="0" w:beforeAutospacing="0" w:after="0" w:afterAutospacing="0"/>
              <w:textAlignment w:val="baseline"/>
              <w:rPr>
                <w:rFonts w:ascii="Comic Sans MS" w:hAnsi="Comic Sans MS" w:cs="Arial"/>
              </w:rPr>
            </w:pPr>
            <w:hyperlink r:id="rId18" w:tgtFrame="_blank" w:history="1">
              <w:r w:rsidR="00A31970" w:rsidRPr="00A31970">
                <w:rPr>
                  <w:rStyle w:val="normaltextrun"/>
                  <w:rFonts w:ascii="Comic Sans MS" w:hAnsi="Comic Sans MS" w:cs="Arial"/>
                  <w:b/>
                </w:rPr>
                <w:t>2.G.A.3</w:t>
              </w:r>
              <w:r w:rsidR="00A31970" w:rsidRPr="00A31970">
                <w:rPr>
                  <w:rStyle w:val="scxw182988874"/>
                  <w:rFonts w:ascii="Comic Sans MS" w:hAnsi="Comic Sans MS" w:cs="Arial"/>
                  <w:b/>
                </w:rPr>
                <w:t> </w:t>
              </w:r>
              <w:r w:rsidR="00A31970">
                <w:rPr>
                  <w:rStyle w:val="scxw182988874"/>
                  <w:rFonts w:ascii="Comic Sans MS" w:hAnsi="Comic Sans MS" w:cs="Arial"/>
                </w:rPr>
                <w:t xml:space="preserve"> </w:t>
              </w:r>
            </w:hyperlink>
            <w:r w:rsidR="00A31970" w:rsidRPr="00A31970">
              <w:rPr>
                <w:rStyle w:val="normaltextrun"/>
                <w:rFonts w:ascii="Comic Sans MS" w:hAnsi="Comic Sans MS" w:cs="Arial"/>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r w:rsidR="00A31970" w:rsidRPr="00A31970">
              <w:rPr>
                <w:rStyle w:val="eop"/>
                <w:rFonts w:ascii="Comic Sans MS" w:hAnsi="Comic Sans MS" w:cs="Arial"/>
              </w:rPr>
              <w:t> </w:t>
            </w:r>
            <w:r w:rsidR="00155ABE">
              <w:rPr>
                <w:rFonts w:ascii="Comic Sans MS" w:hAnsi="Comic Sans MS"/>
              </w:rPr>
              <w:t xml:space="preserve"> </w:t>
            </w:r>
          </w:p>
        </w:tc>
      </w:tr>
      <w:tr w:rsidR="006B1369" w14:paraId="3C2FF389" w14:textId="77777777" w:rsidTr="006B1369">
        <w:tc>
          <w:tcPr>
            <w:tcW w:w="5000" w:type="pct"/>
            <w:gridSpan w:val="5"/>
            <w:tcBorders>
              <w:top w:val="single" w:sz="4" w:space="0" w:color="auto"/>
              <w:right w:val="single" w:sz="4" w:space="0" w:color="auto"/>
            </w:tcBorders>
          </w:tcPr>
          <w:p w14:paraId="2E5ED1F2" w14:textId="60B8679C" w:rsidR="006B1369" w:rsidRPr="004B2449" w:rsidRDefault="004B2449" w:rsidP="003E7DBB">
            <w:pPr>
              <w:rPr>
                <w:rFonts w:ascii="Comic Sans MS" w:hAnsi="Comic Sans MS"/>
                <w:b/>
                <w:sz w:val="24"/>
                <w:szCs w:val="24"/>
              </w:rPr>
            </w:pPr>
            <w:r w:rsidRPr="004B2449">
              <w:rPr>
                <w:rFonts w:ascii="Comic Sans MS" w:hAnsi="Comic Sans MS"/>
                <w:b/>
                <w:sz w:val="24"/>
                <w:szCs w:val="24"/>
              </w:rPr>
              <w:t>Partitioning</w:t>
            </w:r>
            <w:r>
              <w:rPr>
                <w:rFonts w:ascii="Comic Sans MS" w:hAnsi="Comic Sans MS"/>
                <w:b/>
                <w:sz w:val="24"/>
                <w:szCs w:val="24"/>
              </w:rPr>
              <w:t xml:space="preserve"> Shapes</w:t>
            </w:r>
          </w:p>
          <w:p w14:paraId="417D81F7" w14:textId="0FF37FA0" w:rsidR="006B1369" w:rsidRDefault="006B1369" w:rsidP="003E7DBB">
            <w:pPr>
              <w:rPr>
                <w:rFonts w:ascii="Comic Sans MS" w:hAnsi="Comic Sans MS"/>
              </w:rPr>
            </w:pPr>
            <w:r>
              <w:rPr>
                <w:rFonts w:ascii="Comic Sans MS" w:hAnsi="Comic Sans MS"/>
              </w:rPr>
              <w:t>S</w:t>
            </w:r>
            <w:r w:rsidRPr="006B1369">
              <w:rPr>
                <w:rFonts w:ascii="Comic Sans MS" w:hAnsi="Comic Sans MS"/>
              </w:rPr>
              <w:t>tudents partition circles and rectangles into two, three, or four equal shares (regions). Students explore this concept with paper strips and pictorial representations and work with the vocabulary terms halves, thirds, and fourths (2.G.3). Students recognize that when they cut a circle into three equal pieces, each piece will equal one-third of its original whole and the whole may be described as three-thirds. If a circle is cut into four equal pieces, each piece will equal one-fourth of its original whole, and the whole is described as four-fourths.</w:t>
            </w:r>
          </w:p>
          <w:p w14:paraId="0B73E68F" w14:textId="06D5037E" w:rsidR="0005427E" w:rsidRPr="006B1369" w:rsidRDefault="003C2E97" w:rsidP="003E7DBB">
            <w:pPr>
              <w:rPr>
                <w:rFonts w:ascii="Comic Sans MS" w:hAnsi="Comic Sans MS"/>
                <w:sz w:val="24"/>
                <w:szCs w:val="24"/>
              </w:rPr>
            </w:pPr>
            <w:r>
              <w:rPr>
                <w:rFonts w:ascii="Comic Sans MS" w:hAnsi="Comic Sans MS"/>
                <w:sz w:val="24"/>
                <w:szCs w:val="24"/>
              </w:rPr>
              <w:lastRenderedPageBreak/>
              <w:t xml:space="preserve">          </w:t>
            </w:r>
            <w:r w:rsidR="0005427E">
              <w:rPr>
                <w:noProof/>
              </w:rPr>
              <w:drawing>
                <wp:inline distT="0" distB="0" distL="0" distR="0" wp14:anchorId="4EED266A" wp14:editId="774653E6">
                  <wp:extent cx="5716800" cy="16244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1404" cy="1648486"/>
                          </a:xfrm>
                          <a:prstGeom prst="rect">
                            <a:avLst/>
                          </a:prstGeom>
                        </pic:spPr>
                      </pic:pic>
                    </a:graphicData>
                  </a:graphic>
                </wp:inline>
              </w:drawing>
            </w:r>
          </w:p>
          <w:p w14:paraId="1CD82387" w14:textId="0A8279A3" w:rsidR="0005427E" w:rsidRPr="003C2E97" w:rsidRDefault="0005427E" w:rsidP="003E7DBB">
            <w:pPr>
              <w:rPr>
                <w:rFonts w:ascii="Comic Sans MS" w:hAnsi="Comic Sans MS"/>
                <w:sz w:val="24"/>
                <w:szCs w:val="24"/>
              </w:rPr>
            </w:pPr>
            <w:r w:rsidRPr="003C2E97">
              <w:rPr>
                <w:rFonts w:ascii="Comic Sans MS" w:hAnsi="Comic Sans MS"/>
                <w:sz w:val="24"/>
                <w:szCs w:val="24"/>
              </w:rPr>
              <w:t xml:space="preserve">Students should see circles and rectangles partitioned in multiple ways so they learn to recognize that equal shares can be different shapes within the same whole. </w:t>
            </w:r>
          </w:p>
          <w:p w14:paraId="3D247F2F" w14:textId="1F3DA3A8" w:rsidR="006B1369" w:rsidRPr="00841284" w:rsidRDefault="00DF0275" w:rsidP="003E7DBB">
            <w:pPr>
              <w:rPr>
                <w:rFonts w:ascii="Comic Sans MS" w:hAnsi="Comic Sans MS"/>
                <w:sz w:val="24"/>
                <w:szCs w:val="24"/>
              </w:rPr>
            </w:pPr>
            <w:r>
              <w:rPr>
                <w:noProof/>
              </w:rPr>
              <w:drawing>
                <wp:inline distT="0" distB="0" distL="0" distR="0" wp14:anchorId="2E6FA244" wp14:editId="26406E04">
                  <wp:extent cx="6314678" cy="1318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5910"/>
                          <a:stretch/>
                        </pic:blipFill>
                        <pic:spPr bwMode="auto">
                          <a:xfrm>
                            <a:off x="0" y="0"/>
                            <a:ext cx="6315075" cy="1318318"/>
                          </a:xfrm>
                          <a:prstGeom prst="rect">
                            <a:avLst/>
                          </a:prstGeom>
                          <a:ln>
                            <a:noFill/>
                          </a:ln>
                          <a:extLst>
                            <a:ext uri="{53640926-AAD7-44D8-BBD7-CCE9431645EC}">
                              <a14:shadowObscured xmlns:a14="http://schemas.microsoft.com/office/drawing/2010/main"/>
                            </a:ext>
                          </a:extLst>
                        </pic:spPr>
                      </pic:pic>
                    </a:graphicData>
                  </a:graphic>
                </wp:inline>
              </w:drawing>
            </w:r>
          </w:p>
        </w:tc>
      </w:tr>
      <w:tr w:rsidR="00280333" w14:paraId="4D0C1675" w14:textId="77777777" w:rsidTr="0012062D">
        <w:tc>
          <w:tcPr>
            <w:tcW w:w="1832" w:type="pct"/>
            <w:gridSpan w:val="2"/>
            <w:tcBorders>
              <w:right w:val="single" w:sz="4" w:space="0" w:color="auto"/>
            </w:tcBorders>
          </w:tcPr>
          <w:p w14:paraId="2441FA1C" w14:textId="77777777" w:rsidR="0012062D" w:rsidRPr="00FD34CE" w:rsidRDefault="0012062D" w:rsidP="0012062D">
            <w:pPr>
              <w:textAlignment w:val="baseline"/>
              <w:rPr>
                <w:rFonts w:ascii="Times New Roman" w:eastAsia="Times New Roman" w:hAnsi="Times New Roman" w:cs="Times New Roman"/>
                <w:sz w:val="24"/>
                <w:szCs w:val="24"/>
              </w:rPr>
            </w:pPr>
            <w:r w:rsidRPr="00FD34CE">
              <w:rPr>
                <w:rFonts w:ascii="Comic Sans MS" w:hAnsi="Comic Sans MS"/>
                <w:noProof/>
                <w:sz w:val="16"/>
              </w:rPr>
              <w:lastRenderedPageBreak/>
              <w:drawing>
                <wp:anchor distT="0" distB="0" distL="114300" distR="114300" simplePos="0" relativeHeight="251665920" behindDoc="1" locked="0" layoutInCell="1" allowOverlap="1" wp14:anchorId="26DF7EE2" wp14:editId="6713624A">
                  <wp:simplePos x="0" y="0"/>
                  <wp:positionH relativeFrom="column">
                    <wp:posOffset>38735</wp:posOffset>
                  </wp:positionH>
                  <wp:positionV relativeFrom="paragraph">
                    <wp:posOffset>60960</wp:posOffset>
                  </wp:positionV>
                  <wp:extent cx="365760" cy="612140"/>
                  <wp:effectExtent l="0" t="0" r="0" b="0"/>
                  <wp:wrapTight wrapText="bothSides">
                    <wp:wrapPolygon edited="0">
                      <wp:start x="0" y="0"/>
                      <wp:lineTo x="0" y="20838"/>
                      <wp:lineTo x="20250" y="20838"/>
                      <wp:lineTo x="20250" y="0"/>
                      <wp:lineTo x="0" y="0"/>
                    </wp:wrapPolygon>
                  </wp:wrapTight>
                  <wp:docPr id="3" name="Picture 3" descr="C:\Users\dcoker\AppData\Local\Microsoft\Windows\INetCache\Content.MSO\F1A370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ker\AppData\Local\Microsoft\Windows\INetCache\Content.MSO\F1A37095.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bCs/>
                <w:sz w:val="24"/>
                <w:szCs w:val="24"/>
              </w:rPr>
              <w:t>T</w:t>
            </w:r>
            <w:r w:rsidRPr="00FD34CE">
              <w:rPr>
                <w:rFonts w:ascii="Comic Sans MS" w:eastAsia="Times New Roman" w:hAnsi="Comic Sans MS" w:cs="Times New Roman"/>
                <w:b/>
                <w:bCs/>
                <w:sz w:val="24"/>
                <w:szCs w:val="24"/>
              </w:rPr>
              <w:t>USD</w:t>
            </w:r>
            <w:r w:rsidRPr="00FD34CE">
              <w:rPr>
                <w:rFonts w:ascii="Comic Sans MS" w:eastAsia="Times New Roman" w:hAnsi="Comic Sans MS" w:cs="Times New Roman"/>
                <w:sz w:val="24"/>
                <w:szCs w:val="24"/>
              </w:rPr>
              <w:t xml:space="preserve"> ~ </w:t>
            </w:r>
            <w:r w:rsidRPr="00FD34CE">
              <w:rPr>
                <w:rFonts w:ascii="Comic Sans MS" w:eastAsia="Times New Roman" w:hAnsi="Comic Sans MS" w:cs="Times New Roman"/>
                <w:i/>
                <w:iCs/>
                <w:sz w:val="24"/>
                <w:szCs w:val="24"/>
              </w:rPr>
              <w:t> </w:t>
            </w:r>
            <w:r w:rsidRPr="00FD34CE">
              <w:rPr>
                <w:rFonts w:ascii="Comic Sans MS" w:eastAsia="Times New Roman" w:hAnsi="Comic Sans MS" w:cs="Times New Roman"/>
                <w:sz w:val="24"/>
                <w:szCs w:val="24"/>
              </w:rPr>
              <w:t> </w:t>
            </w:r>
          </w:p>
          <w:p w14:paraId="7C7B30C5" w14:textId="1224BFD1" w:rsidR="00280333" w:rsidRDefault="0012062D" w:rsidP="0012062D">
            <w:pPr>
              <w:rPr>
                <w:sz w:val="10"/>
              </w:rPr>
            </w:pPr>
            <w:r w:rsidRPr="00FD34CE">
              <w:rPr>
                <w:rFonts w:ascii="Comic Sans MS" w:eastAsia="Times New Roman" w:hAnsi="Comic Sans MS" w:cs="Times New Roman"/>
                <w:i/>
                <w:iCs/>
                <w:sz w:val="24"/>
                <w:szCs w:val="24"/>
              </w:rPr>
              <w:t>Supporting community &amp; family understanding </w:t>
            </w:r>
            <w:r w:rsidRPr="00FD34CE">
              <w:rPr>
                <w:rFonts w:ascii="Comic Sans MS" w:eastAsia="Times New Roman" w:hAnsi="Comic Sans MS" w:cs="Times New Roman"/>
                <w:sz w:val="24"/>
                <w:szCs w:val="24"/>
              </w:rPr>
              <w:t> </w:t>
            </w:r>
          </w:p>
        </w:tc>
        <w:tc>
          <w:tcPr>
            <w:tcW w:w="3168" w:type="pct"/>
            <w:gridSpan w:val="3"/>
            <w:tcBorders>
              <w:top w:val="single" w:sz="4" w:space="0" w:color="auto"/>
              <w:left w:val="single" w:sz="4" w:space="0" w:color="auto"/>
            </w:tcBorders>
          </w:tcPr>
          <w:p w14:paraId="1D0AE8CF" w14:textId="10F87371" w:rsidR="00280333" w:rsidRPr="00841284" w:rsidRDefault="00280333" w:rsidP="003E7DBB">
            <w:pPr>
              <w:rPr>
                <w:sz w:val="2"/>
              </w:rPr>
            </w:pPr>
          </w:p>
          <w:p w14:paraId="46920EC3" w14:textId="77777777" w:rsidR="00280333" w:rsidRPr="00165216" w:rsidRDefault="00280333" w:rsidP="00165216">
            <w:pPr>
              <w:spacing w:line="192" w:lineRule="auto"/>
              <w:rPr>
                <w:rFonts w:ascii="Comic Sans MS" w:hAnsi="Comic Sans MS"/>
                <w:sz w:val="2"/>
              </w:rPr>
            </w:pPr>
          </w:p>
          <w:p w14:paraId="6C4D2634" w14:textId="77777777" w:rsidR="00280333" w:rsidRPr="00165216" w:rsidRDefault="00280333" w:rsidP="00165216">
            <w:pPr>
              <w:spacing w:line="192" w:lineRule="auto"/>
              <w:rPr>
                <w:rFonts w:ascii="Comic Sans MS" w:hAnsi="Comic Sans MS"/>
                <w:sz w:val="16"/>
              </w:rPr>
            </w:pPr>
            <w:r w:rsidRPr="00165216">
              <w:rPr>
                <w:rFonts w:ascii="Comic Sans MS" w:hAnsi="Comic Sans MS"/>
                <w:sz w:val="16"/>
              </w:rPr>
              <w:t>Sources Used in this Newsletter:</w:t>
            </w:r>
          </w:p>
          <w:p w14:paraId="66BF9126" w14:textId="77777777" w:rsidR="00280333" w:rsidRPr="00165216" w:rsidRDefault="00280333" w:rsidP="00165216">
            <w:pPr>
              <w:pStyle w:val="ListParagraph"/>
              <w:numPr>
                <w:ilvl w:val="0"/>
                <w:numId w:val="1"/>
              </w:numPr>
              <w:spacing w:line="192" w:lineRule="auto"/>
              <w:rPr>
                <w:rFonts w:ascii="Comic Sans MS" w:hAnsi="Comic Sans MS"/>
                <w:sz w:val="16"/>
              </w:rPr>
            </w:pPr>
            <w:r w:rsidRPr="00165216">
              <w:rPr>
                <w:rFonts w:ascii="Comic Sans MS" w:hAnsi="Comic Sans MS"/>
                <w:sz w:val="16"/>
              </w:rPr>
              <w:t>California Mathematics Content Standards</w:t>
            </w:r>
          </w:p>
          <w:p w14:paraId="5E304D2C" w14:textId="77777777" w:rsidR="00280333" w:rsidRPr="00165216" w:rsidRDefault="00280333" w:rsidP="00165216">
            <w:pPr>
              <w:pStyle w:val="ListParagraph"/>
              <w:numPr>
                <w:ilvl w:val="0"/>
                <w:numId w:val="1"/>
              </w:numPr>
              <w:spacing w:line="192" w:lineRule="auto"/>
              <w:rPr>
                <w:rFonts w:ascii="Comic Sans MS" w:hAnsi="Comic Sans MS"/>
                <w:sz w:val="16"/>
              </w:rPr>
            </w:pPr>
            <w:r w:rsidRPr="00165216">
              <w:rPr>
                <w:rFonts w:ascii="Comic Sans MS" w:hAnsi="Comic Sans MS"/>
                <w:sz w:val="16"/>
              </w:rPr>
              <w:t>California Mathematics Framework</w:t>
            </w:r>
          </w:p>
          <w:p w14:paraId="7E0D802D" w14:textId="77777777" w:rsidR="00280333" w:rsidRDefault="00280333" w:rsidP="00165216">
            <w:pPr>
              <w:pStyle w:val="ListParagraph"/>
              <w:numPr>
                <w:ilvl w:val="0"/>
                <w:numId w:val="1"/>
              </w:numPr>
              <w:spacing w:line="192" w:lineRule="auto"/>
              <w:rPr>
                <w:rFonts w:ascii="Comic Sans MS" w:hAnsi="Comic Sans MS"/>
                <w:sz w:val="16"/>
              </w:rPr>
            </w:pPr>
            <w:r w:rsidRPr="00165216">
              <w:rPr>
                <w:rFonts w:ascii="Comic Sans MS" w:hAnsi="Comic Sans MS"/>
                <w:sz w:val="16"/>
              </w:rPr>
              <w:t>Eureka Math Tips for Parents</w:t>
            </w:r>
          </w:p>
          <w:p w14:paraId="66FB2D77" w14:textId="77777777" w:rsidR="00280333" w:rsidRPr="00165216" w:rsidRDefault="00280333" w:rsidP="00165216">
            <w:pPr>
              <w:pStyle w:val="ListParagraph"/>
              <w:numPr>
                <w:ilvl w:val="0"/>
                <w:numId w:val="1"/>
              </w:numPr>
              <w:spacing w:line="192" w:lineRule="auto"/>
              <w:rPr>
                <w:rFonts w:ascii="Comic Sans MS" w:hAnsi="Comic Sans MS"/>
                <w:sz w:val="16"/>
              </w:rPr>
            </w:pPr>
            <w:r w:rsidRPr="00165216">
              <w:rPr>
                <w:rFonts w:ascii="Comic Sans MS" w:hAnsi="Comic Sans MS"/>
                <w:sz w:val="16"/>
              </w:rPr>
              <w:t xml:space="preserve">Lafayette Parish School System: “All Hands on Deck with Math” Topic Newsletters </w:t>
            </w:r>
            <w:hyperlink r:id="rId22" w:history="1">
              <w:r w:rsidRPr="00165216">
                <w:rPr>
                  <w:rStyle w:val="Hyperlink"/>
                  <w:rFonts w:ascii="Comic Sans MS" w:hAnsi="Comic Sans MS"/>
                  <w:sz w:val="16"/>
                </w:rPr>
                <w:t>https://www.lpssonline.com/site5579.php</w:t>
              </w:r>
            </w:hyperlink>
            <w:r w:rsidRPr="00165216">
              <w:rPr>
                <w:rFonts w:ascii="Comic Sans MS" w:hAnsi="Comic Sans MS"/>
                <w:sz w:val="16"/>
              </w:rPr>
              <w:t xml:space="preserve"> </w:t>
            </w:r>
          </w:p>
        </w:tc>
      </w:tr>
    </w:tbl>
    <w:p w14:paraId="4A799803" w14:textId="77777777" w:rsidR="00D05496" w:rsidRPr="00077F8F" w:rsidRDefault="00D05496" w:rsidP="00077F8F">
      <w:pPr>
        <w:spacing w:after="0" w:line="240" w:lineRule="auto"/>
        <w:ind w:hanging="187"/>
        <w:rPr>
          <w:sz w:val="10"/>
        </w:rPr>
      </w:pPr>
      <w:r>
        <w:rPr>
          <w:sz w:val="10"/>
        </w:rPr>
        <w:t xml:space="preserve">        </w:t>
      </w:r>
    </w:p>
    <w:sectPr w:rsidR="00D05496" w:rsidRPr="00077F8F" w:rsidSect="000B44A5">
      <w:footerReference w:type="default" r:id="rId23"/>
      <w:pgSz w:w="12240" w:h="15840"/>
      <w:pgMar w:top="540" w:right="540" w:bottom="180" w:left="720" w:header="720"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EDCC2" w14:textId="77777777" w:rsidR="00722E81" w:rsidRDefault="00722E81" w:rsidP="00D94D5F">
      <w:pPr>
        <w:spacing w:after="0" w:line="240" w:lineRule="auto"/>
      </w:pPr>
      <w:r>
        <w:separator/>
      </w:r>
    </w:p>
  </w:endnote>
  <w:endnote w:type="continuationSeparator" w:id="0">
    <w:p w14:paraId="5DA05639" w14:textId="77777777" w:rsidR="00722E81" w:rsidRDefault="00722E81" w:rsidP="00D9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6003" w14:textId="60522E4A" w:rsidR="00D94D5F" w:rsidRDefault="00D94D5F">
    <w:pPr>
      <w:pStyle w:val="Footer"/>
    </w:pPr>
    <w:r w:rsidRPr="00D05496">
      <w:rPr>
        <w:rFonts w:ascii="Comic Sans MS" w:hAnsi="Comic Sans MS"/>
        <w:sz w:val="16"/>
      </w:rPr>
      <w:t>Tracy Unified School District</w:t>
    </w:r>
    <w:r>
      <w:rPr>
        <w:sz w:val="10"/>
      </w:rPr>
      <w:t xml:space="preserve">    </w:t>
    </w:r>
    <w:r w:rsidR="007C4C2F">
      <w:rPr>
        <w:sz w:val="20"/>
      </w:rPr>
      <w:t>March 6, 2020</w:t>
    </w:r>
    <w:r>
      <w:rPr>
        <w:sz w:val="10"/>
      </w:rPr>
      <w:t xml:space="preserve">                                                                                                                                                                                                                                                       </w:t>
    </w:r>
    <w:r w:rsidR="007C4C2F">
      <w:rPr>
        <w:sz w:val="10"/>
      </w:rPr>
      <w:t xml:space="preserve">                                            </w:t>
    </w:r>
    <w:r>
      <w:rPr>
        <w:sz w:val="10"/>
      </w:rPr>
      <w:t xml:space="preserve"> </w:t>
    </w:r>
    <w:r w:rsidR="007C4C2F">
      <w:rPr>
        <w:rFonts w:ascii="Comic Sans MS" w:hAnsi="Comic Sans MS"/>
        <w:i/>
        <w:sz w:val="16"/>
      </w:rPr>
      <w:t>D. Coker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9348" w14:textId="77777777" w:rsidR="00722E81" w:rsidRDefault="00722E81" w:rsidP="00D94D5F">
      <w:pPr>
        <w:spacing w:after="0" w:line="240" w:lineRule="auto"/>
      </w:pPr>
      <w:r>
        <w:separator/>
      </w:r>
    </w:p>
  </w:footnote>
  <w:footnote w:type="continuationSeparator" w:id="0">
    <w:p w14:paraId="0585078A" w14:textId="77777777" w:rsidR="00722E81" w:rsidRDefault="00722E81" w:rsidP="00D94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F2E5F"/>
    <w:multiLevelType w:val="hybridMultilevel"/>
    <w:tmpl w:val="6DA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572CF"/>
    <w:multiLevelType w:val="hybridMultilevel"/>
    <w:tmpl w:val="A558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C1571"/>
    <w:multiLevelType w:val="hybridMultilevel"/>
    <w:tmpl w:val="AA02B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92071"/>
    <w:multiLevelType w:val="hybridMultilevel"/>
    <w:tmpl w:val="77A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8F"/>
    <w:rsid w:val="0003119E"/>
    <w:rsid w:val="0005427E"/>
    <w:rsid w:val="00077F8F"/>
    <w:rsid w:val="00081061"/>
    <w:rsid w:val="00095DE2"/>
    <w:rsid w:val="000B44A5"/>
    <w:rsid w:val="000D3124"/>
    <w:rsid w:val="000D60F1"/>
    <w:rsid w:val="000E3AEB"/>
    <w:rsid w:val="000E555C"/>
    <w:rsid w:val="000F0507"/>
    <w:rsid w:val="00104D6B"/>
    <w:rsid w:val="001175FB"/>
    <w:rsid w:val="0012062D"/>
    <w:rsid w:val="00155ABE"/>
    <w:rsid w:val="00165216"/>
    <w:rsid w:val="001776AB"/>
    <w:rsid w:val="001C2401"/>
    <w:rsid w:val="00277FF5"/>
    <w:rsid w:val="00280333"/>
    <w:rsid w:val="00313B9E"/>
    <w:rsid w:val="00330CE6"/>
    <w:rsid w:val="003332B3"/>
    <w:rsid w:val="00333A00"/>
    <w:rsid w:val="0035700F"/>
    <w:rsid w:val="003936BA"/>
    <w:rsid w:val="003C2E97"/>
    <w:rsid w:val="003E7DBB"/>
    <w:rsid w:val="004075E6"/>
    <w:rsid w:val="004912B8"/>
    <w:rsid w:val="004A6312"/>
    <w:rsid w:val="004B2449"/>
    <w:rsid w:val="004C6A99"/>
    <w:rsid w:val="004E1920"/>
    <w:rsid w:val="00506E2F"/>
    <w:rsid w:val="00522D77"/>
    <w:rsid w:val="005301D8"/>
    <w:rsid w:val="00555F25"/>
    <w:rsid w:val="005B7276"/>
    <w:rsid w:val="005E1A3C"/>
    <w:rsid w:val="00684DB4"/>
    <w:rsid w:val="00695E8F"/>
    <w:rsid w:val="006B1369"/>
    <w:rsid w:val="006E2A43"/>
    <w:rsid w:val="00722E81"/>
    <w:rsid w:val="00744C62"/>
    <w:rsid w:val="007B0855"/>
    <w:rsid w:val="007B6B1D"/>
    <w:rsid w:val="007C1502"/>
    <w:rsid w:val="007C4C2F"/>
    <w:rsid w:val="007F70DD"/>
    <w:rsid w:val="008047BA"/>
    <w:rsid w:val="008126F3"/>
    <w:rsid w:val="008342C0"/>
    <w:rsid w:val="00841284"/>
    <w:rsid w:val="008A2F5C"/>
    <w:rsid w:val="008B6A4D"/>
    <w:rsid w:val="008F4CD9"/>
    <w:rsid w:val="00951FEE"/>
    <w:rsid w:val="00967823"/>
    <w:rsid w:val="009F1080"/>
    <w:rsid w:val="00A27D38"/>
    <w:rsid w:val="00A31970"/>
    <w:rsid w:val="00B504BD"/>
    <w:rsid w:val="00B73B0F"/>
    <w:rsid w:val="00BA375D"/>
    <w:rsid w:val="00BA4536"/>
    <w:rsid w:val="00BD479E"/>
    <w:rsid w:val="00C2758B"/>
    <w:rsid w:val="00C54E1C"/>
    <w:rsid w:val="00C91247"/>
    <w:rsid w:val="00CD067B"/>
    <w:rsid w:val="00CD2205"/>
    <w:rsid w:val="00CF2539"/>
    <w:rsid w:val="00D05496"/>
    <w:rsid w:val="00D717C1"/>
    <w:rsid w:val="00D80B6C"/>
    <w:rsid w:val="00D94D5F"/>
    <w:rsid w:val="00DF0275"/>
    <w:rsid w:val="00DF2198"/>
    <w:rsid w:val="00E03B0A"/>
    <w:rsid w:val="00E108FF"/>
    <w:rsid w:val="00E1709E"/>
    <w:rsid w:val="00EA7418"/>
    <w:rsid w:val="00EB39CB"/>
    <w:rsid w:val="00EB4CEA"/>
    <w:rsid w:val="00ED3399"/>
    <w:rsid w:val="00EF6583"/>
    <w:rsid w:val="00F021D9"/>
    <w:rsid w:val="00F740D0"/>
    <w:rsid w:val="00FA4ECF"/>
    <w:rsid w:val="00FB7131"/>
    <w:rsid w:val="00FE3AD7"/>
    <w:rsid w:val="00FF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4A3F9"/>
  <w15:chartTrackingRefBased/>
  <w15:docId w15:val="{7E0DEB6A-13CE-4CD1-97D8-183AE5DB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
    <w:name w:val="Newsletter Body"/>
    <w:basedOn w:val="Normal"/>
    <w:qFormat/>
    <w:rsid w:val="00077F8F"/>
    <w:pPr>
      <w:spacing w:after="200" w:line="240" w:lineRule="auto"/>
      <w:jc w:val="both"/>
    </w:pPr>
    <w:rPr>
      <w:color w:val="000000"/>
      <w:szCs w:val="24"/>
    </w:rPr>
  </w:style>
  <w:style w:type="paragraph" w:styleId="NormalWeb">
    <w:name w:val="Normal (Web)"/>
    <w:basedOn w:val="Normal"/>
    <w:uiPriority w:val="99"/>
    <w:unhideWhenUsed/>
    <w:rsid w:val="00FA4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2A43"/>
  </w:style>
  <w:style w:type="paragraph" w:styleId="ListParagraph">
    <w:name w:val="List Paragraph"/>
    <w:basedOn w:val="Normal"/>
    <w:uiPriority w:val="34"/>
    <w:qFormat/>
    <w:rsid w:val="006E2A43"/>
    <w:pPr>
      <w:ind w:left="720"/>
      <w:contextualSpacing/>
    </w:pPr>
  </w:style>
  <w:style w:type="character" w:styleId="Hyperlink">
    <w:name w:val="Hyperlink"/>
    <w:basedOn w:val="DefaultParagraphFont"/>
    <w:uiPriority w:val="99"/>
    <w:unhideWhenUsed/>
    <w:rsid w:val="006E2A43"/>
    <w:rPr>
      <w:color w:val="0563C1" w:themeColor="hyperlink"/>
      <w:u w:val="single"/>
    </w:rPr>
  </w:style>
  <w:style w:type="paragraph" w:styleId="Header">
    <w:name w:val="header"/>
    <w:basedOn w:val="Normal"/>
    <w:link w:val="HeaderChar"/>
    <w:uiPriority w:val="99"/>
    <w:unhideWhenUsed/>
    <w:rsid w:val="00D94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5F"/>
  </w:style>
  <w:style w:type="paragraph" w:styleId="Footer">
    <w:name w:val="footer"/>
    <w:basedOn w:val="Normal"/>
    <w:link w:val="FooterChar"/>
    <w:uiPriority w:val="99"/>
    <w:unhideWhenUsed/>
    <w:rsid w:val="00D94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5F"/>
  </w:style>
  <w:style w:type="paragraph" w:styleId="BalloonText">
    <w:name w:val="Balloon Text"/>
    <w:basedOn w:val="Normal"/>
    <w:link w:val="BalloonTextChar"/>
    <w:uiPriority w:val="99"/>
    <w:semiHidden/>
    <w:unhideWhenUsed/>
    <w:rsid w:val="00841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84"/>
    <w:rPr>
      <w:rFonts w:ascii="Segoe UI" w:hAnsi="Segoe UI" w:cs="Segoe UI"/>
      <w:sz w:val="18"/>
      <w:szCs w:val="18"/>
    </w:rPr>
  </w:style>
  <w:style w:type="character" w:customStyle="1" w:styleId="eop">
    <w:name w:val="eop"/>
    <w:basedOn w:val="DefaultParagraphFont"/>
    <w:rsid w:val="00BA4536"/>
  </w:style>
  <w:style w:type="paragraph" w:customStyle="1" w:styleId="paragraph">
    <w:name w:val="paragraph"/>
    <w:basedOn w:val="Normal"/>
    <w:rsid w:val="00B50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9030934">
    <w:name w:val="scxw129030934"/>
    <w:basedOn w:val="DefaultParagraphFont"/>
    <w:rsid w:val="001C2401"/>
  </w:style>
  <w:style w:type="character" w:customStyle="1" w:styleId="scxw247306208">
    <w:name w:val="scxw247306208"/>
    <w:basedOn w:val="DefaultParagraphFont"/>
    <w:rsid w:val="00E03B0A"/>
  </w:style>
  <w:style w:type="character" w:customStyle="1" w:styleId="advancedproofingissue">
    <w:name w:val="advancedproofingissue"/>
    <w:basedOn w:val="DefaultParagraphFont"/>
    <w:rsid w:val="00ED3399"/>
  </w:style>
  <w:style w:type="character" w:customStyle="1" w:styleId="contextualspellingandgrammarerror">
    <w:name w:val="contextualspellingandgrammarerror"/>
    <w:basedOn w:val="DefaultParagraphFont"/>
    <w:rsid w:val="00ED3399"/>
  </w:style>
  <w:style w:type="character" w:customStyle="1" w:styleId="scxw245143060">
    <w:name w:val="scxw245143060"/>
    <w:basedOn w:val="DefaultParagraphFont"/>
    <w:rsid w:val="000E3AEB"/>
  </w:style>
  <w:style w:type="character" w:customStyle="1" w:styleId="scxw29802767">
    <w:name w:val="scxw29802767"/>
    <w:basedOn w:val="DefaultParagraphFont"/>
    <w:rsid w:val="00155ABE"/>
  </w:style>
  <w:style w:type="character" w:customStyle="1" w:styleId="scxw38026859">
    <w:name w:val="scxw38026859"/>
    <w:basedOn w:val="DefaultParagraphFont"/>
    <w:rsid w:val="00155ABE"/>
  </w:style>
  <w:style w:type="character" w:customStyle="1" w:styleId="scxw182988874">
    <w:name w:val="scxw182988874"/>
    <w:basedOn w:val="DefaultParagraphFont"/>
    <w:rsid w:val="00A3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09082">
      <w:bodyDiv w:val="1"/>
      <w:marLeft w:val="0"/>
      <w:marRight w:val="0"/>
      <w:marTop w:val="0"/>
      <w:marBottom w:val="0"/>
      <w:divBdr>
        <w:top w:val="none" w:sz="0" w:space="0" w:color="auto"/>
        <w:left w:val="none" w:sz="0" w:space="0" w:color="auto"/>
        <w:bottom w:val="none" w:sz="0" w:space="0" w:color="auto"/>
        <w:right w:val="none" w:sz="0" w:space="0" w:color="auto"/>
      </w:divBdr>
      <w:divsChild>
        <w:div w:id="1674336375">
          <w:marLeft w:val="0"/>
          <w:marRight w:val="0"/>
          <w:marTop w:val="0"/>
          <w:marBottom w:val="0"/>
          <w:divBdr>
            <w:top w:val="none" w:sz="0" w:space="0" w:color="auto"/>
            <w:left w:val="none" w:sz="0" w:space="0" w:color="auto"/>
            <w:bottom w:val="none" w:sz="0" w:space="0" w:color="auto"/>
            <w:right w:val="none" w:sz="0" w:space="0" w:color="auto"/>
          </w:divBdr>
        </w:div>
        <w:div w:id="1576165766">
          <w:marLeft w:val="0"/>
          <w:marRight w:val="0"/>
          <w:marTop w:val="0"/>
          <w:marBottom w:val="0"/>
          <w:divBdr>
            <w:top w:val="none" w:sz="0" w:space="0" w:color="auto"/>
            <w:left w:val="none" w:sz="0" w:space="0" w:color="auto"/>
            <w:bottom w:val="none" w:sz="0" w:space="0" w:color="auto"/>
            <w:right w:val="none" w:sz="0" w:space="0" w:color="auto"/>
          </w:divBdr>
        </w:div>
        <w:div w:id="1909027085">
          <w:marLeft w:val="0"/>
          <w:marRight w:val="0"/>
          <w:marTop w:val="0"/>
          <w:marBottom w:val="0"/>
          <w:divBdr>
            <w:top w:val="none" w:sz="0" w:space="0" w:color="auto"/>
            <w:left w:val="none" w:sz="0" w:space="0" w:color="auto"/>
            <w:bottom w:val="none" w:sz="0" w:space="0" w:color="auto"/>
            <w:right w:val="none" w:sz="0" w:space="0" w:color="auto"/>
          </w:divBdr>
        </w:div>
        <w:div w:id="552891515">
          <w:marLeft w:val="0"/>
          <w:marRight w:val="0"/>
          <w:marTop w:val="0"/>
          <w:marBottom w:val="0"/>
          <w:divBdr>
            <w:top w:val="none" w:sz="0" w:space="0" w:color="auto"/>
            <w:left w:val="none" w:sz="0" w:space="0" w:color="auto"/>
            <w:bottom w:val="none" w:sz="0" w:space="0" w:color="auto"/>
            <w:right w:val="none" w:sz="0" w:space="0" w:color="auto"/>
          </w:divBdr>
        </w:div>
        <w:div w:id="1252087274">
          <w:marLeft w:val="0"/>
          <w:marRight w:val="0"/>
          <w:marTop w:val="0"/>
          <w:marBottom w:val="0"/>
          <w:divBdr>
            <w:top w:val="none" w:sz="0" w:space="0" w:color="auto"/>
            <w:left w:val="none" w:sz="0" w:space="0" w:color="auto"/>
            <w:bottom w:val="none" w:sz="0" w:space="0" w:color="auto"/>
            <w:right w:val="none" w:sz="0" w:space="0" w:color="auto"/>
          </w:divBdr>
        </w:div>
      </w:divsChild>
    </w:div>
    <w:div w:id="751125434">
      <w:bodyDiv w:val="1"/>
      <w:marLeft w:val="0"/>
      <w:marRight w:val="0"/>
      <w:marTop w:val="0"/>
      <w:marBottom w:val="0"/>
      <w:divBdr>
        <w:top w:val="none" w:sz="0" w:space="0" w:color="auto"/>
        <w:left w:val="none" w:sz="0" w:space="0" w:color="auto"/>
        <w:bottom w:val="none" w:sz="0" w:space="0" w:color="auto"/>
        <w:right w:val="none" w:sz="0" w:space="0" w:color="auto"/>
      </w:divBdr>
      <w:divsChild>
        <w:div w:id="1471511584">
          <w:marLeft w:val="0"/>
          <w:marRight w:val="0"/>
          <w:marTop w:val="0"/>
          <w:marBottom w:val="0"/>
          <w:divBdr>
            <w:top w:val="none" w:sz="0" w:space="0" w:color="auto"/>
            <w:left w:val="none" w:sz="0" w:space="0" w:color="auto"/>
            <w:bottom w:val="none" w:sz="0" w:space="0" w:color="auto"/>
            <w:right w:val="none" w:sz="0" w:space="0" w:color="auto"/>
          </w:divBdr>
        </w:div>
        <w:div w:id="1965188070">
          <w:marLeft w:val="0"/>
          <w:marRight w:val="0"/>
          <w:marTop w:val="0"/>
          <w:marBottom w:val="0"/>
          <w:divBdr>
            <w:top w:val="none" w:sz="0" w:space="0" w:color="auto"/>
            <w:left w:val="none" w:sz="0" w:space="0" w:color="auto"/>
            <w:bottom w:val="none" w:sz="0" w:space="0" w:color="auto"/>
            <w:right w:val="none" w:sz="0" w:space="0" w:color="auto"/>
          </w:divBdr>
        </w:div>
        <w:div w:id="289821820">
          <w:marLeft w:val="0"/>
          <w:marRight w:val="0"/>
          <w:marTop w:val="0"/>
          <w:marBottom w:val="0"/>
          <w:divBdr>
            <w:top w:val="none" w:sz="0" w:space="0" w:color="auto"/>
            <w:left w:val="none" w:sz="0" w:space="0" w:color="auto"/>
            <w:bottom w:val="none" w:sz="0" w:space="0" w:color="auto"/>
            <w:right w:val="none" w:sz="0" w:space="0" w:color="auto"/>
          </w:divBdr>
        </w:div>
      </w:divsChild>
    </w:div>
    <w:div w:id="890654174">
      <w:bodyDiv w:val="1"/>
      <w:marLeft w:val="0"/>
      <w:marRight w:val="0"/>
      <w:marTop w:val="0"/>
      <w:marBottom w:val="0"/>
      <w:divBdr>
        <w:top w:val="none" w:sz="0" w:space="0" w:color="auto"/>
        <w:left w:val="none" w:sz="0" w:space="0" w:color="auto"/>
        <w:bottom w:val="none" w:sz="0" w:space="0" w:color="auto"/>
        <w:right w:val="none" w:sz="0" w:space="0" w:color="auto"/>
      </w:divBdr>
      <w:divsChild>
        <w:div w:id="423696420">
          <w:marLeft w:val="0"/>
          <w:marRight w:val="0"/>
          <w:marTop w:val="0"/>
          <w:marBottom w:val="0"/>
          <w:divBdr>
            <w:top w:val="none" w:sz="0" w:space="0" w:color="auto"/>
            <w:left w:val="none" w:sz="0" w:space="0" w:color="auto"/>
            <w:bottom w:val="none" w:sz="0" w:space="0" w:color="auto"/>
            <w:right w:val="none" w:sz="0" w:space="0" w:color="auto"/>
          </w:divBdr>
        </w:div>
        <w:div w:id="659575377">
          <w:marLeft w:val="0"/>
          <w:marRight w:val="0"/>
          <w:marTop w:val="0"/>
          <w:marBottom w:val="0"/>
          <w:divBdr>
            <w:top w:val="none" w:sz="0" w:space="0" w:color="auto"/>
            <w:left w:val="none" w:sz="0" w:space="0" w:color="auto"/>
            <w:bottom w:val="none" w:sz="0" w:space="0" w:color="auto"/>
            <w:right w:val="none" w:sz="0" w:space="0" w:color="auto"/>
          </w:divBdr>
        </w:div>
        <w:div w:id="440609317">
          <w:marLeft w:val="0"/>
          <w:marRight w:val="0"/>
          <w:marTop w:val="0"/>
          <w:marBottom w:val="0"/>
          <w:divBdr>
            <w:top w:val="none" w:sz="0" w:space="0" w:color="auto"/>
            <w:left w:val="none" w:sz="0" w:space="0" w:color="auto"/>
            <w:bottom w:val="none" w:sz="0" w:space="0" w:color="auto"/>
            <w:right w:val="none" w:sz="0" w:space="0" w:color="auto"/>
          </w:divBdr>
        </w:div>
        <w:div w:id="1873616745">
          <w:marLeft w:val="0"/>
          <w:marRight w:val="0"/>
          <w:marTop w:val="0"/>
          <w:marBottom w:val="0"/>
          <w:divBdr>
            <w:top w:val="none" w:sz="0" w:space="0" w:color="auto"/>
            <w:left w:val="none" w:sz="0" w:space="0" w:color="auto"/>
            <w:bottom w:val="none" w:sz="0" w:space="0" w:color="auto"/>
            <w:right w:val="none" w:sz="0" w:space="0" w:color="auto"/>
          </w:divBdr>
        </w:div>
        <w:div w:id="471680940">
          <w:marLeft w:val="0"/>
          <w:marRight w:val="0"/>
          <w:marTop w:val="0"/>
          <w:marBottom w:val="0"/>
          <w:divBdr>
            <w:top w:val="none" w:sz="0" w:space="0" w:color="auto"/>
            <w:left w:val="none" w:sz="0" w:space="0" w:color="auto"/>
            <w:bottom w:val="none" w:sz="0" w:space="0" w:color="auto"/>
            <w:right w:val="none" w:sz="0" w:space="0" w:color="auto"/>
          </w:divBdr>
        </w:div>
        <w:div w:id="486945133">
          <w:marLeft w:val="0"/>
          <w:marRight w:val="0"/>
          <w:marTop w:val="0"/>
          <w:marBottom w:val="0"/>
          <w:divBdr>
            <w:top w:val="none" w:sz="0" w:space="0" w:color="auto"/>
            <w:left w:val="none" w:sz="0" w:space="0" w:color="auto"/>
            <w:bottom w:val="none" w:sz="0" w:space="0" w:color="auto"/>
            <w:right w:val="none" w:sz="0" w:space="0" w:color="auto"/>
          </w:divBdr>
        </w:div>
      </w:divsChild>
    </w:div>
    <w:div w:id="897205877">
      <w:bodyDiv w:val="1"/>
      <w:marLeft w:val="0"/>
      <w:marRight w:val="0"/>
      <w:marTop w:val="0"/>
      <w:marBottom w:val="0"/>
      <w:divBdr>
        <w:top w:val="none" w:sz="0" w:space="0" w:color="auto"/>
        <w:left w:val="none" w:sz="0" w:space="0" w:color="auto"/>
        <w:bottom w:val="none" w:sz="0" w:space="0" w:color="auto"/>
        <w:right w:val="none" w:sz="0" w:space="0" w:color="auto"/>
      </w:divBdr>
      <w:divsChild>
        <w:div w:id="744378539">
          <w:marLeft w:val="0"/>
          <w:marRight w:val="0"/>
          <w:marTop w:val="0"/>
          <w:marBottom w:val="0"/>
          <w:divBdr>
            <w:top w:val="none" w:sz="0" w:space="0" w:color="auto"/>
            <w:left w:val="none" w:sz="0" w:space="0" w:color="auto"/>
            <w:bottom w:val="none" w:sz="0" w:space="0" w:color="auto"/>
            <w:right w:val="none" w:sz="0" w:space="0" w:color="auto"/>
          </w:divBdr>
        </w:div>
        <w:div w:id="1552841587">
          <w:marLeft w:val="0"/>
          <w:marRight w:val="0"/>
          <w:marTop w:val="0"/>
          <w:marBottom w:val="0"/>
          <w:divBdr>
            <w:top w:val="none" w:sz="0" w:space="0" w:color="auto"/>
            <w:left w:val="none" w:sz="0" w:space="0" w:color="auto"/>
            <w:bottom w:val="none" w:sz="0" w:space="0" w:color="auto"/>
            <w:right w:val="none" w:sz="0" w:space="0" w:color="auto"/>
          </w:divBdr>
        </w:div>
        <w:div w:id="366488020">
          <w:marLeft w:val="0"/>
          <w:marRight w:val="0"/>
          <w:marTop w:val="0"/>
          <w:marBottom w:val="0"/>
          <w:divBdr>
            <w:top w:val="none" w:sz="0" w:space="0" w:color="auto"/>
            <w:left w:val="none" w:sz="0" w:space="0" w:color="auto"/>
            <w:bottom w:val="none" w:sz="0" w:space="0" w:color="auto"/>
            <w:right w:val="none" w:sz="0" w:space="0" w:color="auto"/>
          </w:divBdr>
        </w:div>
      </w:divsChild>
    </w:div>
    <w:div w:id="954021630">
      <w:bodyDiv w:val="1"/>
      <w:marLeft w:val="0"/>
      <w:marRight w:val="0"/>
      <w:marTop w:val="0"/>
      <w:marBottom w:val="0"/>
      <w:divBdr>
        <w:top w:val="none" w:sz="0" w:space="0" w:color="auto"/>
        <w:left w:val="none" w:sz="0" w:space="0" w:color="auto"/>
        <w:bottom w:val="none" w:sz="0" w:space="0" w:color="auto"/>
        <w:right w:val="none" w:sz="0" w:space="0" w:color="auto"/>
      </w:divBdr>
    </w:div>
    <w:div w:id="1632511840">
      <w:bodyDiv w:val="1"/>
      <w:marLeft w:val="0"/>
      <w:marRight w:val="0"/>
      <w:marTop w:val="0"/>
      <w:marBottom w:val="0"/>
      <w:divBdr>
        <w:top w:val="none" w:sz="0" w:space="0" w:color="auto"/>
        <w:left w:val="none" w:sz="0" w:space="0" w:color="auto"/>
        <w:bottom w:val="none" w:sz="0" w:space="0" w:color="auto"/>
        <w:right w:val="none" w:sz="0" w:space="0" w:color="auto"/>
      </w:divBdr>
    </w:div>
    <w:div w:id="1861117084">
      <w:bodyDiv w:val="1"/>
      <w:marLeft w:val="0"/>
      <w:marRight w:val="0"/>
      <w:marTop w:val="0"/>
      <w:marBottom w:val="0"/>
      <w:divBdr>
        <w:top w:val="none" w:sz="0" w:space="0" w:color="auto"/>
        <w:left w:val="none" w:sz="0" w:space="0" w:color="auto"/>
        <w:bottom w:val="none" w:sz="0" w:space="0" w:color="auto"/>
        <w:right w:val="none" w:sz="0" w:space="0" w:color="auto"/>
      </w:divBdr>
      <w:divsChild>
        <w:div w:id="659887490">
          <w:marLeft w:val="0"/>
          <w:marRight w:val="0"/>
          <w:marTop w:val="0"/>
          <w:marBottom w:val="0"/>
          <w:divBdr>
            <w:top w:val="none" w:sz="0" w:space="0" w:color="auto"/>
            <w:left w:val="none" w:sz="0" w:space="0" w:color="auto"/>
            <w:bottom w:val="none" w:sz="0" w:space="0" w:color="auto"/>
            <w:right w:val="none" w:sz="0" w:space="0" w:color="auto"/>
          </w:divBdr>
        </w:div>
        <w:div w:id="408430168">
          <w:marLeft w:val="0"/>
          <w:marRight w:val="0"/>
          <w:marTop w:val="0"/>
          <w:marBottom w:val="0"/>
          <w:divBdr>
            <w:top w:val="none" w:sz="0" w:space="0" w:color="auto"/>
            <w:left w:val="none" w:sz="0" w:space="0" w:color="auto"/>
            <w:bottom w:val="none" w:sz="0" w:space="0" w:color="auto"/>
            <w:right w:val="none" w:sz="0" w:space="0" w:color="auto"/>
          </w:divBdr>
        </w:div>
        <w:div w:id="133720873">
          <w:marLeft w:val="0"/>
          <w:marRight w:val="0"/>
          <w:marTop w:val="0"/>
          <w:marBottom w:val="0"/>
          <w:divBdr>
            <w:top w:val="none" w:sz="0" w:space="0" w:color="auto"/>
            <w:left w:val="none" w:sz="0" w:space="0" w:color="auto"/>
            <w:bottom w:val="none" w:sz="0" w:space="0" w:color="auto"/>
            <w:right w:val="none" w:sz="0" w:space="0" w:color="auto"/>
          </w:divBdr>
        </w:div>
        <w:div w:id="835730211">
          <w:marLeft w:val="0"/>
          <w:marRight w:val="0"/>
          <w:marTop w:val="0"/>
          <w:marBottom w:val="0"/>
          <w:divBdr>
            <w:top w:val="none" w:sz="0" w:space="0" w:color="auto"/>
            <w:left w:val="none" w:sz="0" w:space="0" w:color="auto"/>
            <w:bottom w:val="none" w:sz="0" w:space="0" w:color="auto"/>
            <w:right w:val="none" w:sz="0" w:space="0" w:color="auto"/>
          </w:divBdr>
        </w:div>
        <w:div w:id="1318799192">
          <w:marLeft w:val="0"/>
          <w:marRight w:val="0"/>
          <w:marTop w:val="0"/>
          <w:marBottom w:val="0"/>
          <w:divBdr>
            <w:top w:val="none" w:sz="0" w:space="0" w:color="auto"/>
            <w:left w:val="none" w:sz="0" w:space="0" w:color="auto"/>
            <w:bottom w:val="none" w:sz="0" w:space="0" w:color="auto"/>
            <w:right w:val="none" w:sz="0" w:space="0" w:color="auto"/>
          </w:divBdr>
        </w:div>
        <w:div w:id="122164837">
          <w:marLeft w:val="0"/>
          <w:marRight w:val="0"/>
          <w:marTop w:val="0"/>
          <w:marBottom w:val="0"/>
          <w:divBdr>
            <w:top w:val="none" w:sz="0" w:space="0" w:color="auto"/>
            <w:left w:val="none" w:sz="0" w:space="0" w:color="auto"/>
            <w:bottom w:val="none" w:sz="0" w:space="0" w:color="auto"/>
            <w:right w:val="none" w:sz="0" w:space="0" w:color="auto"/>
          </w:divBdr>
        </w:div>
        <w:div w:id="648439148">
          <w:marLeft w:val="0"/>
          <w:marRight w:val="0"/>
          <w:marTop w:val="0"/>
          <w:marBottom w:val="0"/>
          <w:divBdr>
            <w:top w:val="none" w:sz="0" w:space="0" w:color="auto"/>
            <w:left w:val="none" w:sz="0" w:space="0" w:color="auto"/>
            <w:bottom w:val="none" w:sz="0" w:space="0" w:color="auto"/>
            <w:right w:val="none" w:sz="0" w:space="0" w:color="auto"/>
          </w:divBdr>
        </w:div>
        <w:div w:id="1971671340">
          <w:marLeft w:val="0"/>
          <w:marRight w:val="0"/>
          <w:marTop w:val="0"/>
          <w:marBottom w:val="0"/>
          <w:divBdr>
            <w:top w:val="none" w:sz="0" w:space="0" w:color="auto"/>
            <w:left w:val="none" w:sz="0" w:space="0" w:color="auto"/>
            <w:bottom w:val="none" w:sz="0" w:space="0" w:color="auto"/>
            <w:right w:val="none" w:sz="0" w:space="0" w:color="auto"/>
          </w:divBdr>
        </w:div>
        <w:div w:id="454713479">
          <w:marLeft w:val="0"/>
          <w:marRight w:val="0"/>
          <w:marTop w:val="0"/>
          <w:marBottom w:val="0"/>
          <w:divBdr>
            <w:top w:val="none" w:sz="0" w:space="0" w:color="auto"/>
            <w:left w:val="none" w:sz="0" w:space="0" w:color="auto"/>
            <w:bottom w:val="none" w:sz="0" w:space="0" w:color="auto"/>
            <w:right w:val="none" w:sz="0" w:space="0" w:color="auto"/>
          </w:divBdr>
        </w:div>
        <w:div w:id="1086879462">
          <w:marLeft w:val="0"/>
          <w:marRight w:val="0"/>
          <w:marTop w:val="0"/>
          <w:marBottom w:val="0"/>
          <w:divBdr>
            <w:top w:val="none" w:sz="0" w:space="0" w:color="auto"/>
            <w:left w:val="none" w:sz="0" w:space="0" w:color="auto"/>
            <w:bottom w:val="none" w:sz="0" w:space="0" w:color="auto"/>
            <w:right w:val="none" w:sz="0" w:space="0" w:color="auto"/>
          </w:divBdr>
        </w:div>
      </w:divsChild>
    </w:div>
    <w:div w:id="2140108947">
      <w:bodyDiv w:val="1"/>
      <w:marLeft w:val="0"/>
      <w:marRight w:val="0"/>
      <w:marTop w:val="0"/>
      <w:marBottom w:val="0"/>
      <w:divBdr>
        <w:top w:val="none" w:sz="0" w:space="0" w:color="auto"/>
        <w:left w:val="none" w:sz="0" w:space="0" w:color="auto"/>
        <w:bottom w:val="none" w:sz="0" w:space="0" w:color="auto"/>
        <w:right w:val="none" w:sz="0" w:space="0" w:color="auto"/>
      </w:divBdr>
      <w:divsChild>
        <w:div w:id="951934240">
          <w:marLeft w:val="0"/>
          <w:marRight w:val="0"/>
          <w:marTop w:val="0"/>
          <w:marBottom w:val="0"/>
          <w:divBdr>
            <w:top w:val="none" w:sz="0" w:space="0" w:color="auto"/>
            <w:left w:val="none" w:sz="0" w:space="0" w:color="auto"/>
            <w:bottom w:val="none" w:sz="0" w:space="0" w:color="auto"/>
            <w:right w:val="none" w:sz="0" w:space="0" w:color="auto"/>
          </w:divBdr>
        </w:div>
        <w:div w:id="635988650">
          <w:marLeft w:val="0"/>
          <w:marRight w:val="0"/>
          <w:marTop w:val="0"/>
          <w:marBottom w:val="0"/>
          <w:divBdr>
            <w:top w:val="none" w:sz="0" w:space="0" w:color="auto"/>
            <w:left w:val="none" w:sz="0" w:space="0" w:color="auto"/>
            <w:bottom w:val="none" w:sz="0" w:space="0" w:color="auto"/>
            <w:right w:val="none" w:sz="0" w:space="0" w:color="auto"/>
          </w:divBdr>
        </w:div>
        <w:div w:id="39389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corestandards.org/Math/Content/2/G/A/3/"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corestandards.org/Math/Content/2/G/A/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lpssonline.com/site557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DD921DF1E86499FE0F5FACC46E8AA" ma:contentTypeVersion="13" ma:contentTypeDescription="Create a new document." ma:contentTypeScope="" ma:versionID="b287169a44870fa2e13cb89e45cba503">
  <xsd:schema xmlns:xsd="http://www.w3.org/2001/XMLSchema" xmlns:xs="http://www.w3.org/2001/XMLSchema" xmlns:p="http://schemas.microsoft.com/office/2006/metadata/properties" xmlns:ns2="1559c022-14f8-426f-80fc-2234c7b5cff3" xmlns:ns3="eebb49ad-09bc-4ce9-951c-b4f7528026ca" targetNamespace="http://schemas.microsoft.com/office/2006/metadata/properties" ma:root="true" ma:fieldsID="fbb0b498db4d46ed4ee979063a620d72" ns2:_="" ns3:_="">
    <xsd:import namespace="1559c022-14f8-426f-80fc-2234c7b5cff3"/>
    <xsd:import namespace="eebb49ad-09bc-4ce9-951c-b4f7528026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9c022-14f8-426f-80fc-2234c7b5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b49ad-09bc-4ce9-951c-b4f752802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35C6A-CF8E-41EF-9D18-31ABF9566E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ebb49ad-09bc-4ce9-951c-b4f7528026ca"/>
    <ds:schemaRef ds:uri="http://purl.org/dc/terms/"/>
    <ds:schemaRef ds:uri="http://schemas.openxmlformats.org/package/2006/metadata/core-properties"/>
    <ds:schemaRef ds:uri="1559c022-14f8-426f-80fc-2234c7b5cff3"/>
    <ds:schemaRef ds:uri="http://www.w3.org/XML/1998/namespace"/>
    <ds:schemaRef ds:uri="http://purl.org/dc/dcmitype/"/>
  </ds:schemaRefs>
</ds:datastoreItem>
</file>

<file path=customXml/itemProps2.xml><?xml version="1.0" encoding="utf-8"?>
<ds:datastoreItem xmlns:ds="http://schemas.openxmlformats.org/officeDocument/2006/customXml" ds:itemID="{A6BB515B-8E97-418E-A3CC-18D13108C86D}">
  <ds:schemaRefs>
    <ds:schemaRef ds:uri="http://schemas.microsoft.com/sharepoint/v3/contenttype/forms"/>
  </ds:schemaRefs>
</ds:datastoreItem>
</file>

<file path=customXml/itemProps3.xml><?xml version="1.0" encoding="utf-8"?>
<ds:datastoreItem xmlns:ds="http://schemas.openxmlformats.org/officeDocument/2006/customXml" ds:itemID="{82289F1E-8465-49AC-AAB6-BCD8CE56E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9c022-14f8-426f-80fc-2234c7b5cff3"/>
    <ds:schemaRef ds:uri="eebb49ad-09bc-4ce9-951c-b4f752802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Brown, Tina</cp:lastModifiedBy>
  <cp:revision>2</cp:revision>
  <cp:lastPrinted>2020-03-06T23:26:00Z</cp:lastPrinted>
  <dcterms:created xsi:type="dcterms:W3CDTF">2020-03-14T01:38:00Z</dcterms:created>
  <dcterms:modified xsi:type="dcterms:W3CDTF">2020-03-14T01:38:00Z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0x010100206DD921DF1E86499FE0F5FACC46E8AA</vt:lpwstr>
  </property>
</Properties>
</file>